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E46A7B" w14:textId="77777777" w:rsidR="00261A15" w:rsidRPr="00261A15" w:rsidRDefault="00261A15" w:rsidP="00261A15">
      <w:pPr>
        <w:spacing w:after="0" w:line="240" w:lineRule="auto"/>
        <w:jc w:val="center"/>
        <w:rPr>
          <w:rFonts w:cs="Times New Roman"/>
          <w:b/>
          <w:bCs/>
          <w:szCs w:val="28"/>
        </w:rPr>
      </w:pPr>
      <w:bookmarkStart w:id="0" w:name="_Hlk61528939"/>
      <w:bookmarkStart w:id="1" w:name="_Hlk62137664"/>
      <w:bookmarkStart w:id="2" w:name="_Hlk68597379"/>
      <w:r w:rsidRPr="00261A15">
        <w:rPr>
          <w:rFonts w:cs="Times New Roman"/>
          <w:b/>
          <w:bCs/>
          <w:szCs w:val="28"/>
        </w:rPr>
        <w:t xml:space="preserve">Информация </w:t>
      </w:r>
    </w:p>
    <w:p w14:paraId="39D5B34C" w14:textId="1D7BDF96" w:rsidR="00261A15" w:rsidRPr="00261A15" w:rsidRDefault="00261A15" w:rsidP="00261A15">
      <w:pPr>
        <w:spacing w:after="0" w:line="240" w:lineRule="auto"/>
        <w:jc w:val="center"/>
        <w:rPr>
          <w:rFonts w:cs="Times New Roman"/>
          <w:b/>
          <w:bCs/>
          <w:color w:val="FF0000"/>
          <w:szCs w:val="28"/>
        </w:rPr>
      </w:pPr>
      <w:r w:rsidRPr="00261A15">
        <w:rPr>
          <w:rFonts w:cs="Times New Roman"/>
          <w:b/>
          <w:bCs/>
          <w:szCs w:val="28"/>
        </w:rPr>
        <w:t xml:space="preserve">о </w:t>
      </w:r>
      <w:bookmarkEnd w:id="0"/>
      <w:bookmarkEnd w:id="1"/>
      <w:r w:rsidRPr="00261A15">
        <w:rPr>
          <w:rFonts w:cs="Times New Roman"/>
          <w:b/>
          <w:bCs/>
          <w:szCs w:val="28"/>
        </w:rPr>
        <w:t>контрольном мероприяти</w:t>
      </w:r>
      <w:r>
        <w:rPr>
          <w:rFonts w:cs="Times New Roman"/>
          <w:b/>
          <w:bCs/>
          <w:szCs w:val="28"/>
        </w:rPr>
        <w:t>и</w:t>
      </w:r>
      <w:r w:rsidRPr="00261A15">
        <w:rPr>
          <w:rFonts w:cs="Times New Roman"/>
          <w:b/>
          <w:bCs/>
          <w:szCs w:val="28"/>
        </w:rPr>
        <w:t xml:space="preserve"> «</w:t>
      </w:r>
      <w:r w:rsidR="00057B8C" w:rsidRPr="00126F74">
        <w:rPr>
          <w:b/>
          <w:szCs w:val="28"/>
        </w:rPr>
        <w:t>Проверка целевого и эффективного использования средств</w:t>
      </w:r>
      <w:r w:rsidR="00057B8C">
        <w:rPr>
          <w:b/>
          <w:szCs w:val="28"/>
        </w:rPr>
        <w:t xml:space="preserve"> </w:t>
      </w:r>
      <w:r w:rsidR="00057B8C" w:rsidRPr="00126F74">
        <w:rPr>
          <w:b/>
          <w:szCs w:val="28"/>
        </w:rPr>
        <w:t>областного бюджета</w:t>
      </w:r>
      <w:r w:rsidR="00057B8C">
        <w:rPr>
          <w:b/>
          <w:szCs w:val="28"/>
        </w:rPr>
        <w:t xml:space="preserve">, направленных </w:t>
      </w:r>
      <w:r w:rsidR="00057B8C" w:rsidRPr="00126F74">
        <w:rPr>
          <w:b/>
          <w:szCs w:val="28"/>
        </w:rPr>
        <w:t xml:space="preserve">на реализацию мероприятий по переобучению и повышению квалификации женщин в рамках регионального проекта «Содействие занятости женщин </w:t>
      </w:r>
      <w:r w:rsidR="00057B8C">
        <w:rPr>
          <w:b/>
          <w:szCs w:val="28"/>
        </w:rPr>
        <w:t>–</w:t>
      </w:r>
      <w:r w:rsidR="00057B8C" w:rsidRPr="00126F74">
        <w:rPr>
          <w:b/>
          <w:szCs w:val="28"/>
        </w:rPr>
        <w:t xml:space="preserve"> создание условий дошкольного образования для детей в возрасте до трех лет</w:t>
      </w:r>
      <w:r w:rsidRPr="00261A15">
        <w:rPr>
          <w:rFonts w:cs="Times New Roman"/>
          <w:b/>
          <w:bCs/>
          <w:szCs w:val="28"/>
        </w:rPr>
        <w:t xml:space="preserve">» </w:t>
      </w:r>
    </w:p>
    <w:p w14:paraId="564C3071" w14:textId="77777777" w:rsidR="00261A15" w:rsidRPr="00261A15" w:rsidRDefault="00261A15" w:rsidP="00261A15">
      <w:pPr>
        <w:spacing w:after="0" w:line="240" w:lineRule="auto"/>
        <w:ind w:firstLine="709"/>
        <w:jc w:val="both"/>
        <w:rPr>
          <w:rFonts w:cs="Times New Roman"/>
          <w:b/>
          <w:bCs/>
          <w:color w:val="FF0000"/>
          <w:sz w:val="14"/>
          <w:szCs w:val="14"/>
        </w:rPr>
      </w:pPr>
    </w:p>
    <w:p w14:paraId="43EB43FB" w14:textId="77777777" w:rsidR="00261A15" w:rsidRPr="00057B8C" w:rsidRDefault="00261A15" w:rsidP="00261A15">
      <w:pPr>
        <w:spacing w:after="0" w:line="240" w:lineRule="auto"/>
        <w:ind w:firstLine="708"/>
        <w:jc w:val="both"/>
        <w:rPr>
          <w:rFonts w:cs="Times New Roman"/>
          <w:szCs w:val="28"/>
        </w:rPr>
      </w:pPr>
      <w:r w:rsidRPr="00057B8C">
        <w:rPr>
          <w:rFonts w:cs="Times New Roman"/>
          <w:b/>
          <w:szCs w:val="28"/>
        </w:rPr>
        <w:t>Наименование мероприятия:</w:t>
      </w:r>
      <w:r w:rsidRPr="00057B8C">
        <w:rPr>
          <w:rFonts w:cs="Times New Roman"/>
          <w:szCs w:val="28"/>
        </w:rPr>
        <w:t xml:space="preserve"> </w:t>
      </w:r>
    </w:p>
    <w:p w14:paraId="339BC15C" w14:textId="57CDF07E" w:rsidR="00261A15" w:rsidRPr="00057B8C" w:rsidRDefault="00057B8C" w:rsidP="00261A15">
      <w:pPr>
        <w:pStyle w:val="001"/>
        <w:rPr>
          <w:bCs/>
          <w:color w:val="FF0000"/>
        </w:rPr>
      </w:pPr>
      <w:r w:rsidRPr="00057B8C">
        <w:rPr>
          <w:bCs/>
        </w:rPr>
        <w:t>Проверка целевого и эффективного использования средств областного бюджета, направленных на реализацию мероприятий по переобучению и повышению квалификации женщин в рамках регионального проекта «Содействие занятости женщин – создание условий дошкольного образования для детей в возрасте до трех лет</w:t>
      </w:r>
      <w:r w:rsidR="00261A15" w:rsidRPr="00057B8C">
        <w:rPr>
          <w:bCs/>
          <w:color w:val="FF0000"/>
        </w:rPr>
        <w:t>.</w:t>
      </w:r>
    </w:p>
    <w:p w14:paraId="7955C3B4" w14:textId="77777777" w:rsidR="00261A15" w:rsidRPr="00057B8C" w:rsidRDefault="00261A15" w:rsidP="00261A15">
      <w:pPr>
        <w:spacing w:after="0" w:line="240" w:lineRule="auto"/>
        <w:ind w:firstLine="709"/>
        <w:jc w:val="both"/>
        <w:rPr>
          <w:rFonts w:cs="Times New Roman"/>
          <w:bCs/>
          <w:color w:val="FF0000"/>
          <w:sz w:val="12"/>
          <w:szCs w:val="12"/>
        </w:rPr>
      </w:pPr>
    </w:p>
    <w:p w14:paraId="6A41D60F" w14:textId="77777777" w:rsidR="00261A15" w:rsidRPr="00057B8C" w:rsidRDefault="00261A15" w:rsidP="00261A15">
      <w:pPr>
        <w:spacing w:after="0" w:line="240" w:lineRule="auto"/>
        <w:ind w:firstLine="709"/>
        <w:jc w:val="both"/>
        <w:rPr>
          <w:rFonts w:cs="Times New Roman"/>
          <w:b/>
          <w:szCs w:val="28"/>
        </w:rPr>
      </w:pPr>
      <w:r w:rsidRPr="00057B8C">
        <w:rPr>
          <w:rFonts w:cs="Times New Roman"/>
          <w:b/>
          <w:szCs w:val="28"/>
        </w:rPr>
        <w:t>Основание для проведения</w:t>
      </w:r>
      <w:r w:rsidRPr="00057B8C">
        <w:rPr>
          <w:rFonts w:cs="Times New Roman"/>
          <w:szCs w:val="28"/>
        </w:rPr>
        <w:t xml:space="preserve"> </w:t>
      </w:r>
      <w:r w:rsidRPr="00057B8C">
        <w:rPr>
          <w:rFonts w:cs="Times New Roman"/>
          <w:b/>
          <w:szCs w:val="28"/>
        </w:rPr>
        <w:t xml:space="preserve">мероприятия: </w:t>
      </w:r>
    </w:p>
    <w:p w14:paraId="65FDBE3C" w14:textId="10FECACA" w:rsidR="00261A15" w:rsidRPr="00057B8C" w:rsidRDefault="00057B8C" w:rsidP="004057C8">
      <w:pPr>
        <w:spacing w:line="240" w:lineRule="auto"/>
        <w:ind w:firstLine="709"/>
        <w:jc w:val="both"/>
        <w:rPr>
          <w:rFonts w:cs="Times New Roman"/>
          <w:sz w:val="14"/>
          <w:szCs w:val="14"/>
        </w:rPr>
      </w:pPr>
      <w:bookmarkStart w:id="3" w:name="_Hlk60233060"/>
      <w:r w:rsidRPr="00057B8C">
        <w:rPr>
          <w:szCs w:val="28"/>
        </w:rPr>
        <w:t>подпункт 3.10. пункта 3 раздела I плана работы Счетной палаты Новгородской области на 2021 год (включено в план работы на основании постановления Новгородской областной Думы от 25.11.2020 № 1127–ОД «О поручениях Новгородской областной Думы Счетной палате Новгородской области»)</w:t>
      </w:r>
      <w:r w:rsidR="00261A15" w:rsidRPr="00057B8C">
        <w:rPr>
          <w:szCs w:val="28"/>
        </w:rPr>
        <w:t>.</w:t>
      </w:r>
      <w:bookmarkEnd w:id="3"/>
    </w:p>
    <w:p w14:paraId="5277ED85" w14:textId="67BEFD12" w:rsidR="00261A15" w:rsidRPr="00057B8C" w:rsidRDefault="00261A15" w:rsidP="00261A15">
      <w:pPr>
        <w:spacing w:after="0" w:line="240" w:lineRule="auto"/>
        <w:ind w:firstLine="709"/>
        <w:jc w:val="both"/>
        <w:rPr>
          <w:rFonts w:cs="Times New Roman"/>
          <w:b/>
          <w:szCs w:val="28"/>
        </w:rPr>
      </w:pPr>
      <w:r w:rsidRPr="00057B8C">
        <w:rPr>
          <w:rStyle w:val="1"/>
          <w:rFonts w:cs="Times New Roman"/>
          <w:b/>
          <w:color w:val="auto"/>
          <w:sz w:val="28"/>
          <w:szCs w:val="28"/>
        </w:rPr>
        <w:t>Наименовани</w:t>
      </w:r>
      <w:r w:rsidR="00955C31" w:rsidRPr="00057B8C">
        <w:rPr>
          <w:rStyle w:val="1"/>
          <w:rFonts w:cs="Times New Roman"/>
          <w:b/>
          <w:color w:val="auto"/>
          <w:sz w:val="28"/>
          <w:szCs w:val="28"/>
        </w:rPr>
        <w:t>е</w:t>
      </w:r>
      <w:r w:rsidRPr="00057B8C">
        <w:rPr>
          <w:rStyle w:val="1"/>
          <w:rFonts w:cs="Times New Roman"/>
          <w:b/>
          <w:color w:val="auto"/>
          <w:sz w:val="28"/>
          <w:szCs w:val="28"/>
        </w:rPr>
        <w:t xml:space="preserve"> о</w:t>
      </w:r>
      <w:r w:rsidRPr="00057B8C">
        <w:rPr>
          <w:rFonts w:cs="Times New Roman"/>
          <w:b/>
          <w:szCs w:val="28"/>
        </w:rPr>
        <w:t>бъект</w:t>
      </w:r>
      <w:r w:rsidR="00955C31" w:rsidRPr="00057B8C">
        <w:rPr>
          <w:rFonts w:cs="Times New Roman"/>
          <w:b/>
          <w:szCs w:val="28"/>
        </w:rPr>
        <w:t>а</w:t>
      </w:r>
      <w:r w:rsidRPr="00057B8C">
        <w:rPr>
          <w:rFonts w:cs="Times New Roman"/>
          <w:b/>
          <w:szCs w:val="28"/>
        </w:rPr>
        <w:t xml:space="preserve"> контроля: </w:t>
      </w:r>
    </w:p>
    <w:p w14:paraId="5DDFEC78" w14:textId="588715D5" w:rsidR="00261A15" w:rsidRPr="00057B8C" w:rsidRDefault="00057B8C" w:rsidP="00261A15">
      <w:pPr>
        <w:spacing w:after="0" w:line="240" w:lineRule="auto"/>
        <w:ind w:firstLine="709"/>
        <w:jc w:val="both"/>
        <w:rPr>
          <w:rFonts w:cs="Times New Roman"/>
          <w:b/>
          <w:bCs/>
          <w:color w:val="FF0000"/>
          <w:szCs w:val="28"/>
        </w:rPr>
      </w:pPr>
      <w:r w:rsidRPr="00CE1079">
        <w:rPr>
          <w:bCs/>
          <w:szCs w:val="28"/>
        </w:rPr>
        <w:t>министерство труда и социальной защиты населения Новгородской области</w:t>
      </w:r>
      <w:r>
        <w:rPr>
          <w:bCs/>
          <w:szCs w:val="28"/>
        </w:rPr>
        <w:t xml:space="preserve"> (</w:t>
      </w:r>
      <w:r w:rsidRPr="0065284D">
        <w:rPr>
          <w:szCs w:val="28"/>
        </w:rPr>
        <w:t xml:space="preserve">далее – </w:t>
      </w:r>
      <w:r w:rsidRPr="00077E3F">
        <w:rPr>
          <w:szCs w:val="28"/>
        </w:rPr>
        <w:t>министерство труда и соцзащиты</w:t>
      </w:r>
      <w:r w:rsidRPr="0065284D">
        <w:rPr>
          <w:szCs w:val="28"/>
        </w:rPr>
        <w:t>), государственное областное казенное учреждение «Центр занятости населения Новгородской области» (далее – ГОКУ «</w:t>
      </w:r>
      <w:proofErr w:type="spellStart"/>
      <w:r w:rsidRPr="0065284D">
        <w:rPr>
          <w:szCs w:val="28"/>
        </w:rPr>
        <w:t>ЦЗН</w:t>
      </w:r>
      <w:proofErr w:type="spellEnd"/>
      <w:r w:rsidRPr="0065284D">
        <w:rPr>
          <w:szCs w:val="28"/>
        </w:rPr>
        <w:t>», учреждение).</w:t>
      </w:r>
    </w:p>
    <w:p w14:paraId="727F99AC" w14:textId="77777777" w:rsidR="00261A15" w:rsidRPr="00057B8C" w:rsidRDefault="00261A15" w:rsidP="00261A15">
      <w:pPr>
        <w:spacing w:after="0" w:line="240" w:lineRule="auto"/>
        <w:ind w:firstLine="709"/>
        <w:jc w:val="both"/>
        <w:rPr>
          <w:rFonts w:cs="Times New Roman"/>
          <w:b/>
          <w:bCs/>
          <w:color w:val="FF0000"/>
          <w:sz w:val="16"/>
          <w:szCs w:val="16"/>
        </w:rPr>
      </w:pPr>
    </w:p>
    <w:p w14:paraId="243752C6" w14:textId="77777777" w:rsidR="00261A15" w:rsidRPr="00057B8C" w:rsidRDefault="00261A15" w:rsidP="00261A15">
      <w:pPr>
        <w:spacing w:after="0" w:line="240" w:lineRule="auto"/>
        <w:ind w:firstLine="709"/>
        <w:jc w:val="both"/>
        <w:rPr>
          <w:rFonts w:cs="Times New Roman"/>
          <w:b/>
          <w:bCs/>
          <w:szCs w:val="28"/>
        </w:rPr>
      </w:pPr>
      <w:r w:rsidRPr="00057B8C">
        <w:rPr>
          <w:rFonts w:cs="Times New Roman"/>
          <w:b/>
          <w:bCs/>
          <w:szCs w:val="28"/>
        </w:rPr>
        <w:t xml:space="preserve">Проверенный период: </w:t>
      </w:r>
    </w:p>
    <w:p w14:paraId="796F2FFF" w14:textId="0CFF46E4" w:rsidR="00261A15" w:rsidRPr="00057B8C" w:rsidRDefault="00057B8C" w:rsidP="00261A15">
      <w:pPr>
        <w:spacing w:after="0" w:line="240" w:lineRule="auto"/>
        <w:ind w:firstLine="709"/>
        <w:jc w:val="both"/>
        <w:rPr>
          <w:color w:val="FF0000"/>
          <w:szCs w:val="28"/>
        </w:rPr>
      </w:pPr>
      <w:r>
        <w:rPr>
          <w:szCs w:val="28"/>
        </w:rPr>
        <w:t>2019–</w:t>
      </w:r>
      <w:r w:rsidRPr="00D353B2">
        <w:rPr>
          <w:szCs w:val="28"/>
        </w:rPr>
        <w:t>2020 год</w:t>
      </w:r>
      <w:r>
        <w:rPr>
          <w:szCs w:val="28"/>
        </w:rPr>
        <w:t>ы и истекший период 2021 года (по состоянию на 01.05.2021)</w:t>
      </w:r>
      <w:r w:rsidRPr="00D353B2">
        <w:rPr>
          <w:szCs w:val="28"/>
        </w:rPr>
        <w:t>.</w:t>
      </w:r>
    </w:p>
    <w:p w14:paraId="39914113" w14:textId="77777777" w:rsidR="00261A15" w:rsidRPr="00057B8C" w:rsidRDefault="00261A15" w:rsidP="00261A15">
      <w:pPr>
        <w:spacing w:after="0" w:line="240" w:lineRule="auto"/>
        <w:ind w:firstLine="709"/>
        <w:jc w:val="both"/>
        <w:rPr>
          <w:rFonts w:cs="Times New Roman"/>
          <w:b/>
          <w:bCs/>
          <w:color w:val="FF0000"/>
          <w:sz w:val="16"/>
          <w:szCs w:val="16"/>
        </w:rPr>
      </w:pPr>
    </w:p>
    <w:p w14:paraId="147A3E10" w14:textId="28D880E5" w:rsidR="00261A15" w:rsidRPr="00057B8C" w:rsidRDefault="00261A15" w:rsidP="00261A15">
      <w:pPr>
        <w:spacing w:after="0" w:line="240" w:lineRule="auto"/>
        <w:ind w:firstLine="709"/>
        <w:jc w:val="both"/>
        <w:rPr>
          <w:rFonts w:cs="Times New Roman"/>
          <w:b/>
          <w:bCs/>
          <w:szCs w:val="28"/>
        </w:rPr>
      </w:pPr>
      <w:r w:rsidRPr="00057B8C">
        <w:rPr>
          <w:rFonts w:cs="Times New Roman"/>
          <w:b/>
          <w:bCs/>
          <w:szCs w:val="28"/>
        </w:rPr>
        <w:t xml:space="preserve">Срок проведения мероприятия: </w:t>
      </w:r>
    </w:p>
    <w:p w14:paraId="30AB9C38" w14:textId="5BC768E6" w:rsidR="00261A15" w:rsidRPr="00057B8C" w:rsidRDefault="00261A15" w:rsidP="00261A15">
      <w:pPr>
        <w:spacing w:after="0" w:line="240" w:lineRule="auto"/>
        <w:ind w:firstLine="709"/>
        <w:jc w:val="both"/>
        <w:rPr>
          <w:rFonts w:cs="Times New Roman"/>
          <w:b/>
          <w:bCs/>
          <w:szCs w:val="28"/>
        </w:rPr>
      </w:pPr>
      <w:r w:rsidRPr="00057B8C">
        <w:rPr>
          <w:szCs w:val="28"/>
        </w:rPr>
        <w:t xml:space="preserve">с </w:t>
      </w:r>
      <w:r w:rsidR="00057B8C" w:rsidRPr="00057B8C">
        <w:rPr>
          <w:szCs w:val="28"/>
        </w:rPr>
        <w:t>11</w:t>
      </w:r>
      <w:r w:rsidR="00820640" w:rsidRPr="00057B8C">
        <w:rPr>
          <w:szCs w:val="28"/>
        </w:rPr>
        <w:t>.0</w:t>
      </w:r>
      <w:r w:rsidR="00057B8C" w:rsidRPr="00057B8C">
        <w:rPr>
          <w:szCs w:val="28"/>
        </w:rPr>
        <w:t>5</w:t>
      </w:r>
      <w:r w:rsidR="00820640" w:rsidRPr="00057B8C">
        <w:rPr>
          <w:szCs w:val="28"/>
        </w:rPr>
        <w:t>.2021</w:t>
      </w:r>
      <w:r w:rsidRPr="00057B8C">
        <w:rPr>
          <w:szCs w:val="28"/>
        </w:rPr>
        <w:t xml:space="preserve"> по </w:t>
      </w:r>
      <w:r w:rsidR="00057B8C" w:rsidRPr="00057B8C">
        <w:rPr>
          <w:szCs w:val="28"/>
        </w:rPr>
        <w:t>04</w:t>
      </w:r>
      <w:r w:rsidR="00820640" w:rsidRPr="00057B8C">
        <w:rPr>
          <w:szCs w:val="28"/>
        </w:rPr>
        <w:t>.0</w:t>
      </w:r>
      <w:r w:rsidR="00057B8C" w:rsidRPr="00057B8C">
        <w:rPr>
          <w:szCs w:val="28"/>
        </w:rPr>
        <w:t>6</w:t>
      </w:r>
      <w:r w:rsidRPr="00057B8C">
        <w:rPr>
          <w:szCs w:val="28"/>
        </w:rPr>
        <w:t>.2021.</w:t>
      </w:r>
    </w:p>
    <w:p w14:paraId="4294D0DB" w14:textId="77777777" w:rsidR="00261A15" w:rsidRPr="00057B8C" w:rsidRDefault="00261A15" w:rsidP="00261A15">
      <w:pPr>
        <w:shd w:val="clear" w:color="auto" w:fill="FFFFFF"/>
        <w:spacing w:after="0" w:line="240" w:lineRule="auto"/>
        <w:ind w:firstLine="709"/>
        <w:jc w:val="both"/>
        <w:rPr>
          <w:rFonts w:eastAsia="Times New Roman" w:cs="Times New Roman"/>
          <w:b/>
          <w:bCs/>
          <w:color w:val="FF0000"/>
          <w:sz w:val="16"/>
          <w:szCs w:val="16"/>
          <w:lang w:eastAsia="ru-RU"/>
        </w:rPr>
      </w:pPr>
      <w:bookmarkStart w:id="4" w:name="_Hlk62132630"/>
    </w:p>
    <w:p w14:paraId="621D4A75" w14:textId="77777777" w:rsidR="00261A15" w:rsidRPr="00057B8C" w:rsidRDefault="00261A15" w:rsidP="00261A15">
      <w:pPr>
        <w:shd w:val="clear" w:color="auto" w:fill="FFFFFF"/>
        <w:spacing w:after="0" w:line="240" w:lineRule="auto"/>
        <w:ind w:firstLine="709"/>
        <w:jc w:val="both"/>
        <w:rPr>
          <w:rFonts w:eastAsia="Times New Roman" w:cs="Times New Roman"/>
          <w:b/>
          <w:bCs/>
          <w:szCs w:val="28"/>
          <w:lang w:eastAsia="ru-RU"/>
        </w:rPr>
      </w:pPr>
      <w:r w:rsidRPr="00057B8C">
        <w:rPr>
          <w:rFonts w:eastAsia="Times New Roman" w:cs="Times New Roman"/>
          <w:b/>
          <w:bCs/>
          <w:szCs w:val="28"/>
          <w:lang w:eastAsia="ru-RU"/>
        </w:rPr>
        <w:t>Результаты проведенного контрольного мероприятия:</w:t>
      </w:r>
    </w:p>
    <w:p w14:paraId="46A03E88" w14:textId="7F41C716" w:rsidR="000F3664" w:rsidRDefault="00886241" w:rsidP="003D75BD">
      <w:pPr>
        <w:spacing w:after="0" w:line="240" w:lineRule="auto"/>
        <w:ind w:firstLine="709"/>
        <w:jc w:val="both"/>
        <w:rPr>
          <w:color w:val="000000"/>
        </w:rPr>
      </w:pPr>
      <w:r w:rsidRPr="0065284D">
        <w:rPr>
          <w:szCs w:val="28"/>
        </w:rPr>
        <w:t>ГОКУ «</w:t>
      </w:r>
      <w:proofErr w:type="spellStart"/>
      <w:r w:rsidRPr="003D75BD">
        <w:rPr>
          <w:szCs w:val="28"/>
        </w:rPr>
        <w:t>ЦЗН</w:t>
      </w:r>
      <w:proofErr w:type="spellEnd"/>
      <w:r w:rsidRPr="003D75BD">
        <w:rPr>
          <w:szCs w:val="28"/>
        </w:rPr>
        <w:t xml:space="preserve">» в соответствии с уставом </w:t>
      </w:r>
      <w:r w:rsidRPr="003D75BD">
        <w:rPr>
          <w:rFonts w:eastAsia="Calibri"/>
          <w:szCs w:val="28"/>
        </w:rPr>
        <w:t>обеспечивает реализацию</w:t>
      </w:r>
      <w:r w:rsidRPr="003D75BD">
        <w:rPr>
          <w:rFonts w:eastAsia="Calibri"/>
          <w:i/>
          <w:szCs w:val="28"/>
        </w:rPr>
        <w:t xml:space="preserve"> </w:t>
      </w:r>
      <w:r w:rsidRPr="003D75BD">
        <w:rPr>
          <w:rFonts w:eastAsia="Calibri"/>
          <w:szCs w:val="28"/>
        </w:rPr>
        <w:t>полномочий</w:t>
      </w:r>
      <w:r w:rsidRPr="003D75BD">
        <w:rPr>
          <w:szCs w:val="28"/>
        </w:rPr>
        <w:t xml:space="preserve"> по </w:t>
      </w:r>
      <w:r w:rsidRPr="003D75BD">
        <w:t xml:space="preserve">обеспечению </w:t>
      </w:r>
      <w:r>
        <w:rPr>
          <w:color w:val="000000"/>
        </w:rPr>
        <w:t xml:space="preserve">государственных гарантий в области занятости населения на территории </w:t>
      </w:r>
      <w:r w:rsidRPr="00272AF1">
        <w:t>Новгородской области</w:t>
      </w:r>
      <w:r w:rsidR="000F3664">
        <w:rPr>
          <w:color w:val="000000"/>
        </w:rPr>
        <w:t>,</w:t>
      </w:r>
      <w:r w:rsidR="003D75BD">
        <w:rPr>
          <w:color w:val="000000"/>
        </w:rPr>
        <w:t xml:space="preserve"> </w:t>
      </w:r>
      <w:r>
        <w:rPr>
          <w:color w:val="000000"/>
        </w:rPr>
        <w:t xml:space="preserve">по содействию занятости населения, развитию трудовых ресурсов, повышению их мобильности, профессионального уровня, развитию предпринимательской инициативы граждан, в том числе мероприятий </w:t>
      </w:r>
      <w:r w:rsidR="000F3664" w:rsidRPr="00A00822">
        <w:rPr>
          <w:bCs/>
        </w:rPr>
        <w:t>по</w:t>
      </w:r>
      <w:r w:rsidR="000F3664">
        <w:rPr>
          <w:bCs/>
        </w:rPr>
        <w:t xml:space="preserve"> </w:t>
      </w:r>
      <w:r w:rsidR="000F3664">
        <w:t>организации профессионального обучения и дополнительного профессионального образования женщин в период отпуска по уходу за ребенком до достижения им возраста трех лет.</w:t>
      </w:r>
    </w:p>
    <w:p w14:paraId="6CE9FE2B" w14:textId="3E4C221F" w:rsidR="000F3664" w:rsidRDefault="00261A15" w:rsidP="00886241">
      <w:pPr>
        <w:spacing w:after="0" w:line="240" w:lineRule="auto"/>
        <w:ind w:firstLine="709"/>
        <w:jc w:val="both"/>
      </w:pPr>
      <w:r w:rsidRPr="000F3664">
        <w:t xml:space="preserve">В проверенном периоде источниками финансового обеспечения </w:t>
      </w:r>
      <w:r w:rsidR="000F3664" w:rsidRPr="000F3664">
        <w:rPr>
          <w:szCs w:val="28"/>
        </w:rPr>
        <w:t xml:space="preserve">реализации мероприятий </w:t>
      </w:r>
      <w:r w:rsidR="000F3664" w:rsidRPr="000F3664">
        <w:rPr>
          <w:rFonts w:eastAsia="Calibri"/>
          <w:szCs w:val="28"/>
        </w:rPr>
        <w:t>по переобучению и повышению квалификации женщин</w:t>
      </w:r>
      <w:r w:rsidR="000F3664" w:rsidRPr="000F3664">
        <w:t xml:space="preserve"> </w:t>
      </w:r>
      <w:r w:rsidRPr="000F3664">
        <w:t xml:space="preserve">были средства </w:t>
      </w:r>
      <w:r w:rsidR="000F3664" w:rsidRPr="000F3664">
        <w:t xml:space="preserve">федерального и </w:t>
      </w:r>
      <w:r w:rsidRPr="000F3664">
        <w:t>областного бюджета</w:t>
      </w:r>
      <w:bookmarkEnd w:id="4"/>
      <w:r w:rsidR="00820640" w:rsidRPr="000F3664">
        <w:t xml:space="preserve">. </w:t>
      </w:r>
    </w:p>
    <w:p w14:paraId="09C5D090" w14:textId="211CFE7C" w:rsidR="00720C6C" w:rsidRDefault="00720C6C" w:rsidP="00886241">
      <w:pPr>
        <w:spacing w:after="0" w:line="240" w:lineRule="auto"/>
        <w:ind w:firstLine="709"/>
        <w:jc w:val="both"/>
      </w:pPr>
    </w:p>
    <w:p w14:paraId="729D9330" w14:textId="1AD30090" w:rsidR="00EA28E2" w:rsidRDefault="004057C8" w:rsidP="00886241">
      <w:pPr>
        <w:spacing w:after="0" w:line="240" w:lineRule="auto"/>
        <w:ind w:firstLine="709"/>
        <w:jc w:val="both"/>
        <w:rPr>
          <w:rStyle w:val="a4"/>
          <w:bCs/>
          <w:szCs w:val="28"/>
        </w:rPr>
      </w:pPr>
      <w:r>
        <w:rPr>
          <w:szCs w:val="28"/>
        </w:rPr>
        <w:t>За данный</w:t>
      </w:r>
      <w:r w:rsidRPr="004057C8">
        <w:rPr>
          <w:szCs w:val="28"/>
        </w:rPr>
        <w:t xml:space="preserve"> </w:t>
      </w:r>
      <w:r w:rsidR="00F17CC2">
        <w:rPr>
          <w:szCs w:val="28"/>
        </w:rPr>
        <w:t xml:space="preserve"> период </w:t>
      </w:r>
      <w:r w:rsidR="00720C6C" w:rsidRPr="0065284D">
        <w:rPr>
          <w:szCs w:val="28"/>
        </w:rPr>
        <w:t>ГОКУ «</w:t>
      </w:r>
      <w:proofErr w:type="spellStart"/>
      <w:r w:rsidR="00720C6C" w:rsidRPr="0065284D">
        <w:rPr>
          <w:szCs w:val="28"/>
        </w:rPr>
        <w:t>ЦЗН</w:t>
      </w:r>
      <w:proofErr w:type="spellEnd"/>
      <w:r w:rsidR="00720C6C" w:rsidRPr="0065284D">
        <w:rPr>
          <w:szCs w:val="28"/>
        </w:rPr>
        <w:t>»</w:t>
      </w:r>
      <w:r w:rsidR="00720C6C">
        <w:rPr>
          <w:szCs w:val="28"/>
        </w:rPr>
        <w:t xml:space="preserve"> </w:t>
      </w:r>
      <w:r w:rsidR="00E30699">
        <w:rPr>
          <w:szCs w:val="28"/>
        </w:rPr>
        <w:t xml:space="preserve">организовано </w:t>
      </w:r>
      <w:r w:rsidR="00720C6C" w:rsidRPr="00720C6C">
        <w:rPr>
          <w:rStyle w:val="a4"/>
          <w:b w:val="0"/>
          <w:szCs w:val="28"/>
        </w:rPr>
        <w:t xml:space="preserve">обучение </w:t>
      </w:r>
      <w:r w:rsidR="00F17CC2" w:rsidRPr="00F17CC2">
        <w:rPr>
          <w:rStyle w:val="a4"/>
          <w:b w:val="0"/>
          <w:szCs w:val="28"/>
        </w:rPr>
        <w:t>1</w:t>
      </w:r>
      <w:r w:rsidR="00720359">
        <w:rPr>
          <w:rStyle w:val="a4"/>
          <w:b w:val="0"/>
          <w:szCs w:val="28"/>
        </w:rPr>
        <w:t>71</w:t>
      </w:r>
      <w:r w:rsidR="00720C6C" w:rsidRPr="00720C6C">
        <w:rPr>
          <w:rStyle w:val="a4"/>
          <w:b w:val="0"/>
          <w:szCs w:val="28"/>
        </w:rPr>
        <w:t xml:space="preserve"> женщин</w:t>
      </w:r>
      <w:r w:rsidR="00720359">
        <w:rPr>
          <w:rStyle w:val="a4"/>
          <w:b w:val="0"/>
          <w:szCs w:val="28"/>
        </w:rPr>
        <w:t>ы</w:t>
      </w:r>
      <w:r w:rsidR="00720C6C" w:rsidRPr="00720C6C">
        <w:rPr>
          <w:rStyle w:val="a4"/>
          <w:b w:val="0"/>
          <w:szCs w:val="28"/>
        </w:rPr>
        <w:t xml:space="preserve"> </w:t>
      </w:r>
      <w:r w:rsidR="00720359">
        <w:rPr>
          <w:rStyle w:val="a4"/>
          <w:b w:val="0"/>
          <w:szCs w:val="28"/>
        </w:rPr>
        <w:t xml:space="preserve">по </w:t>
      </w:r>
      <w:r w:rsidR="00584103">
        <w:rPr>
          <w:rStyle w:val="a4"/>
          <w:b w:val="0"/>
          <w:szCs w:val="28"/>
        </w:rPr>
        <w:t>33</w:t>
      </w:r>
      <w:r w:rsidR="00720359">
        <w:rPr>
          <w:rStyle w:val="a4"/>
          <w:b w:val="0"/>
          <w:szCs w:val="28"/>
        </w:rPr>
        <w:t xml:space="preserve"> </w:t>
      </w:r>
      <w:r w:rsidR="00720C6C" w:rsidRPr="00720C6C">
        <w:rPr>
          <w:rStyle w:val="a4"/>
          <w:b w:val="0"/>
          <w:szCs w:val="28"/>
        </w:rPr>
        <w:t>образовательным</w:t>
      </w:r>
      <w:r w:rsidR="00720C6C" w:rsidRPr="009408C3">
        <w:rPr>
          <w:rStyle w:val="a4"/>
          <w:bCs/>
          <w:szCs w:val="28"/>
        </w:rPr>
        <w:t xml:space="preserve"> </w:t>
      </w:r>
      <w:r w:rsidR="00720C6C" w:rsidRPr="009408C3">
        <w:rPr>
          <w:szCs w:val="28"/>
        </w:rPr>
        <w:t xml:space="preserve">программам: </w:t>
      </w:r>
      <w:r w:rsidR="00720C6C" w:rsidRPr="009408C3">
        <w:rPr>
          <w:color w:val="000000"/>
          <w:szCs w:val="28"/>
        </w:rPr>
        <w:t>«Кадровое делопроизводство» (40 чел.)</w:t>
      </w:r>
      <w:r w:rsidR="00720359">
        <w:rPr>
          <w:color w:val="000000"/>
          <w:szCs w:val="28"/>
        </w:rPr>
        <w:t>,</w:t>
      </w:r>
      <w:r w:rsidR="00720C6C" w:rsidRPr="009408C3">
        <w:rPr>
          <w:color w:val="000000"/>
          <w:szCs w:val="28"/>
        </w:rPr>
        <w:t xml:space="preserve"> </w:t>
      </w:r>
      <w:r w:rsidR="00720359" w:rsidRPr="00720359">
        <w:rPr>
          <w:color w:val="000000"/>
          <w:szCs w:val="28"/>
        </w:rPr>
        <w:t>«Специалист по кадрам»</w:t>
      </w:r>
      <w:r w:rsidR="00720359">
        <w:rPr>
          <w:color w:val="000000"/>
          <w:szCs w:val="28"/>
        </w:rPr>
        <w:t xml:space="preserve"> (22 чел.), </w:t>
      </w:r>
      <w:r w:rsidR="00720C6C" w:rsidRPr="009408C3">
        <w:rPr>
          <w:color w:val="000000"/>
          <w:szCs w:val="28"/>
        </w:rPr>
        <w:t>«Менеджер по персоналу» (15 чел.)</w:t>
      </w:r>
      <w:r w:rsidR="00720359">
        <w:rPr>
          <w:color w:val="000000"/>
          <w:szCs w:val="28"/>
        </w:rPr>
        <w:t>,</w:t>
      </w:r>
      <w:r w:rsidR="00720C6C" w:rsidRPr="009408C3">
        <w:rPr>
          <w:color w:val="000000"/>
          <w:szCs w:val="28"/>
        </w:rPr>
        <w:t xml:space="preserve"> «Автоматизированные системы бухгалтерского учета </w:t>
      </w:r>
      <w:proofErr w:type="spellStart"/>
      <w:r w:rsidR="00720C6C" w:rsidRPr="009408C3">
        <w:rPr>
          <w:color w:val="000000"/>
          <w:szCs w:val="28"/>
        </w:rPr>
        <w:t>1С</w:t>
      </w:r>
      <w:proofErr w:type="spellEnd"/>
      <w:r w:rsidR="00720C6C" w:rsidRPr="009408C3">
        <w:rPr>
          <w:color w:val="000000"/>
          <w:szCs w:val="28"/>
        </w:rPr>
        <w:t>: Бухгалтерия» (11 чел.)</w:t>
      </w:r>
      <w:r w:rsidR="00720359">
        <w:rPr>
          <w:color w:val="000000"/>
          <w:szCs w:val="28"/>
        </w:rPr>
        <w:t>,</w:t>
      </w:r>
      <w:r w:rsidR="00720C6C" w:rsidRPr="009408C3">
        <w:rPr>
          <w:color w:val="000000"/>
          <w:szCs w:val="28"/>
        </w:rPr>
        <w:t xml:space="preserve"> «Оператор электронно</w:t>
      </w:r>
      <w:r w:rsidR="00720C6C">
        <w:rPr>
          <w:color w:val="000000"/>
          <w:szCs w:val="28"/>
        </w:rPr>
        <w:t>-</w:t>
      </w:r>
      <w:r w:rsidR="00720C6C" w:rsidRPr="009408C3">
        <w:rPr>
          <w:color w:val="000000"/>
          <w:szCs w:val="28"/>
        </w:rPr>
        <w:t>вычислительных и вычислительных машин</w:t>
      </w:r>
      <w:r w:rsidR="00720C6C">
        <w:rPr>
          <w:color w:val="000000"/>
          <w:szCs w:val="28"/>
        </w:rPr>
        <w:t>»</w:t>
      </w:r>
      <w:r w:rsidR="00720C6C" w:rsidRPr="009408C3">
        <w:rPr>
          <w:color w:val="000000"/>
          <w:szCs w:val="28"/>
        </w:rPr>
        <w:t xml:space="preserve"> </w:t>
      </w:r>
      <w:proofErr w:type="spellStart"/>
      <w:r w:rsidR="00720C6C" w:rsidRPr="009408C3">
        <w:rPr>
          <w:color w:val="000000"/>
          <w:szCs w:val="28"/>
        </w:rPr>
        <w:t>1С</w:t>
      </w:r>
      <w:proofErr w:type="spellEnd"/>
      <w:r w:rsidR="00720C6C" w:rsidRPr="009408C3">
        <w:rPr>
          <w:color w:val="000000"/>
          <w:szCs w:val="28"/>
        </w:rPr>
        <w:t>: Управление торговлей» (10 чел.)</w:t>
      </w:r>
      <w:r w:rsidR="00720359">
        <w:rPr>
          <w:color w:val="000000"/>
          <w:szCs w:val="28"/>
        </w:rPr>
        <w:t xml:space="preserve">, </w:t>
      </w:r>
      <w:r w:rsidR="00720359" w:rsidRPr="00850F23">
        <w:rPr>
          <w:color w:val="000000"/>
        </w:rPr>
        <w:t>«Педагог дополнительного образования для детей и взрослых. Игровая педагогика и коммуникации»</w:t>
      </w:r>
      <w:r w:rsidR="00720359">
        <w:rPr>
          <w:color w:val="000000"/>
        </w:rPr>
        <w:t xml:space="preserve"> </w:t>
      </w:r>
      <w:r w:rsidR="00720359" w:rsidRPr="009408C3">
        <w:rPr>
          <w:color w:val="000000"/>
          <w:szCs w:val="28"/>
        </w:rPr>
        <w:t>(</w:t>
      </w:r>
      <w:r w:rsidR="00720359">
        <w:rPr>
          <w:color w:val="000000"/>
          <w:szCs w:val="28"/>
        </w:rPr>
        <w:t>7</w:t>
      </w:r>
      <w:r w:rsidR="00720359" w:rsidRPr="009408C3">
        <w:rPr>
          <w:color w:val="000000"/>
          <w:szCs w:val="28"/>
        </w:rPr>
        <w:t xml:space="preserve"> чел.)</w:t>
      </w:r>
      <w:r w:rsidR="00720359">
        <w:rPr>
          <w:color w:val="000000"/>
          <w:szCs w:val="28"/>
        </w:rPr>
        <w:t xml:space="preserve">, </w:t>
      </w:r>
      <w:r w:rsidR="00720359" w:rsidRPr="00720359">
        <w:rPr>
          <w:color w:val="000000"/>
          <w:szCs w:val="28"/>
        </w:rPr>
        <w:t>«Организация ведения бухгалтерского учета государственного (муниципального) учреждения с использованием программы «</w:t>
      </w:r>
      <w:proofErr w:type="spellStart"/>
      <w:r w:rsidR="00720359" w:rsidRPr="00720359">
        <w:rPr>
          <w:color w:val="000000"/>
          <w:szCs w:val="28"/>
        </w:rPr>
        <w:t>1С</w:t>
      </w:r>
      <w:proofErr w:type="spellEnd"/>
      <w:r w:rsidR="00720359" w:rsidRPr="00720359">
        <w:rPr>
          <w:color w:val="000000"/>
          <w:szCs w:val="28"/>
        </w:rPr>
        <w:t>: Бухгалтерия государственного учреждения»</w:t>
      </w:r>
      <w:r w:rsidR="00720359">
        <w:rPr>
          <w:color w:val="000000"/>
          <w:szCs w:val="28"/>
        </w:rPr>
        <w:t xml:space="preserve"> </w:t>
      </w:r>
      <w:r w:rsidR="00720359" w:rsidRPr="009408C3">
        <w:rPr>
          <w:color w:val="000000"/>
          <w:szCs w:val="28"/>
        </w:rPr>
        <w:t>(</w:t>
      </w:r>
      <w:r w:rsidR="00720359">
        <w:rPr>
          <w:color w:val="000000"/>
          <w:szCs w:val="28"/>
        </w:rPr>
        <w:t>7</w:t>
      </w:r>
      <w:r w:rsidR="00720359" w:rsidRPr="009408C3">
        <w:rPr>
          <w:color w:val="000000"/>
          <w:szCs w:val="28"/>
        </w:rPr>
        <w:t xml:space="preserve"> чел.)</w:t>
      </w:r>
      <w:r w:rsidR="00720359">
        <w:rPr>
          <w:color w:val="000000"/>
          <w:szCs w:val="28"/>
        </w:rPr>
        <w:t xml:space="preserve"> и иные </w:t>
      </w:r>
      <w:r w:rsidR="00720359" w:rsidRPr="00720C6C">
        <w:rPr>
          <w:rStyle w:val="a4"/>
          <w:b w:val="0"/>
          <w:szCs w:val="28"/>
        </w:rPr>
        <w:t>образовательны</w:t>
      </w:r>
      <w:r w:rsidR="00720359">
        <w:rPr>
          <w:rStyle w:val="a4"/>
          <w:b w:val="0"/>
          <w:szCs w:val="28"/>
        </w:rPr>
        <w:t>е</w:t>
      </w:r>
      <w:r w:rsidR="00720359" w:rsidRPr="009408C3">
        <w:rPr>
          <w:rStyle w:val="a4"/>
          <w:bCs/>
          <w:szCs w:val="28"/>
        </w:rPr>
        <w:t xml:space="preserve"> </w:t>
      </w:r>
      <w:r w:rsidR="00720359">
        <w:rPr>
          <w:color w:val="000000"/>
          <w:szCs w:val="28"/>
        </w:rPr>
        <w:t>программы</w:t>
      </w:r>
      <w:r w:rsidR="00720C6C" w:rsidRPr="00EA28E2">
        <w:rPr>
          <w:rStyle w:val="a4"/>
          <w:b w:val="0"/>
          <w:szCs w:val="28"/>
        </w:rPr>
        <w:t>.</w:t>
      </w:r>
      <w:r w:rsidR="00F67CAA">
        <w:rPr>
          <w:rStyle w:val="a4"/>
          <w:bCs/>
          <w:szCs w:val="28"/>
        </w:rPr>
        <w:t xml:space="preserve"> </w:t>
      </w:r>
    </w:p>
    <w:p w14:paraId="2D6F9E99" w14:textId="315BB2F1" w:rsidR="00720C6C" w:rsidRDefault="00F67CAA" w:rsidP="00886241">
      <w:pPr>
        <w:spacing w:after="0" w:line="240" w:lineRule="auto"/>
        <w:ind w:firstLine="709"/>
        <w:jc w:val="both"/>
        <w:rPr>
          <w:rFonts w:eastAsia="Calibri"/>
          <w:szCs w:val="28"/>
        </w:rPr>
      </w:pPr>
      <w:r>
        <w:rPr>
          <w:szCs w:val="28"/>
        </w:rPr>
        <w:t>Н</w:t>
      </w:r>
      <w:r w:rsidRPr="0098507A">
        <w:rPr>
          <w:szCs w:val="28"/>
        </w:rPr>
        <w:t xml:space="preserve">а </w:t>
      </w:r>
      <w:r w:rsidR="004057C8">
        <w:rPr>
          <w:szCs w:val="28"/>
        </w:rPr>
        <w:t>обучение</w:t>
      </w:r>
      <w:r w:rsidR="00B06962">
        <w:rPr>
          <w:szCs w:val="28"/>
        </w:rPr>
        <w:t xml:space="preserve"> </w:t>
      </w:r>
      <w:r>
        <w:rPr>
          <w:rFonts w:eastAsia="Calibri"/>
          <w:szCs w:val="28"/>
        </w:rPr>
        <w:t xml:space="preserve">было направлено </w:t>
      </w:r>
      <w:r w:rsidR="00EA28E2" w:rsidRPr="00EA28E2">
        <w:rPr>
          <w:rFonts w:eastAsia="Calibri"/>
          <w:szCs w:val="28"/>
        </w:rPr>
        <w:t>4524,7</w:t>
      </w:r>
      <w:r>
        <w:rPr>
          <w:rFonts w:eastAsia="Calibri"/>
          <w:szCs w:val="28"/>
        </w:rPr>
        <w:t xml:space="preserve"> </w:t>
      </w:r>
      <w:r w:rsidR="00EA28E2">
        <w:rPr>
          <w:rFonts w:eastAsia="Calibri"/>
          <w:szCs w:val="28"/>
        </w:rPr>
        <w:t>тыс</w:t>
      </w:r>
      <w:r>
        <w:rPr>
          <w:rFonts w:eastAsia="Calibri"/>
          <w:szCs w:val="28"/>
        </w:rPr>
        <w:t xml:space="preserve">. рублей, при этом </w:t>
      </w:r>
      <w:r w:rsidR="00910C6D">
        <w:rPr>
          <w:szCs w:val="28"/>
        </w:rPr>
        <w:t>по результатам</w:t>
      </w:r>
      <w:r>
        <w:rPr>
          <w:szCs w:val="28"/>
        </w:rPr>
        <w:t xml:space="preserve"> проведения закупочных процедур</w:t>
      </w:r>
      <w:r>
        <w:rPr>
          <w:rFonts w:eastAsia="Calibri"/>
          <w:szCs w:val="28"/>
        </w:rPr>
        <w:t xml:space="preserve"> учреждением получена </w:t>
      </w:r>
      <w:r>
        <w:rPr>
          <w:szCs w:val="28"/>
          <w:shd w:val="clear" w:color="auto" w:fill="FFFFFF"/>
        </w:rPr>
        <w:t>э</w:t>
      </w:r>
      <w:r w:rsidRPr="00681279">
        <w:rPr>
          <w:szCs w:val="28"/>
        </w:rPr>
        <w:t>кономия</w:t>
      </w:r>
      <w:r>
        <w:rPr>
          <w:szCs w:val="28"/>
        </w:rPr>
        <w:t xml:space="preserve"> бюджетных средств в сумме </w:t>
      </w:r>
      <w:r w:rsidR="00EA28E2" w:rsidRPr="00B06962">
        <w:rPr>
          <w:szCs w:val="28"/>
        </w:rPr>
        <w:t>361,6 тыс.</w:t>
      </w:r>
      <w:r w:rsidRPr="00B06962">
        <w:rPr>
          <w:szCs w:val="28"/>
        </w:rPr>
        <w:t xml:space="preserve"> рублей</w:t>
      </w:r>
      <w:r w:rsidRPr="00B06962">
        <w:rPr>
          <w:rFonts w:eastAsia="Calibri"/>
          <w:szCs w:val="28"/>
        </w:rPr>
        <w:t>.</w:t>
      </w:r>
    </w:p>
    <w:p w14:paraId="5F3BC71C" w14:textId="43450907" w:rsidR="00584103" w:rsidRPr="00584103" w:rsidRDefault="00261A15" w:rsidP="00584103">
      <w:pPr>
        <w:spacing w:after="0" w:line="240" w:lineRule="auto"/>
        <w:ind w:firstLine="709"/>
        <w:jc w:val="both"/>
        <w:rPr>
          <w:szCs w:val="28"/>
        </w:rPr>
      </w:pPr>
      <w:r w:rsidRPr="00EA28E2">
        <w:rPr>
          <w:rFonts w:eastAsia="Times New Roman" w:cs="Times New Roman"/>
          <w:szCs w:val="28"/>
          <w:lang w:eastAsia="ru-RU"/>
        </w:rPr>
        <w:t xml:space="preserve">В ходе контрольного мероприятия </w:t>
      </w:r>
      <w:r w:rsidR="004057C8">
        <w:rPr>
          <w:rFonts w:eastAsia="Times New Roman" w:cs="Times New Roman"/>
          <w:szCs w:val="28"/>
          <w:lang w:eastAsia="ru-RU"/>
        </w:rPr>
        <w:t>ф</w:t>
      </w:r>
      <w:r w:rsidR="00584103" w:rsidRPr="00584103">
        <w:rPr>
          <w:szCs w:val="28"/>
        </w:rPr>
        <w:t>актов нецелевого использования бюджетных средств не установлено, вместе с тем выявлены отдельные нарушения и недостатки:</w:t>
      </w:r>
    </w:p>
    <w:p w14:paraId="083EFF5E" w14:textId="77777777" w:rsidR="007E581F" w:rsidRDefault="007E581F" w:rsidP="00584103">
      <w:pPr>
        <w:spacing w:after="0" w:line="240" w:lineRule="auto"/>
        <w:ind w:firstLine="709"/>
        <w:jc w:val="both"/>
        <w:rPr>
          <w:szCs w:val="28"/>
        </w:rPr>
      </w:pPr>
      <w:r w:rsidRPr="00BA3CE4">
        <w:rPr>
          <w:color w:val="000000"/>
          <w:szCs w:val="28"/>
        </w:rPr>
        <w:t>не соблюден</w:t>
      </w:r>
      <w:r>
        <w:rPr>
          <w:color w:val="000000"/>
          <w:szCs w:val="28"/>
        </w:rPr>
        <w:t>ие</w:t>
      </w:r>
      <w:r w:rsidRPr="00BA3CE4">
        <w:rPr>
          <w:color w:val="000000"/>
          <w:szCs w:val="28"/>
        </w:rPr>
        <w:t xml:space="preserve"> требовани</w:t>
      </w:r>
      <w:r>
        <w:rPr>
          <w:color w:val="000000"/>
          <w:szCs w:val="28"/>
        </w:rPr>
        <w:t xml:space="preserve">й </w:t>
      </w:r>
      <w:r w:rsidRPr="00F82BD1">
        <w:rPr>
          <w:szCs w:val="28"/>
        </w:rPr>
        <w:t>законодательства о бухгалтерском учете</w:t>
      </w:r>
      <w:r>
        <w:rPr>
          <w:szCs w:val="28"/>
        </w:rPr>
        <w:t xml:space="preserve"> при ведении регистров бухгалтерского учета и</w:t>
      </w:r>
      <w:r w:rsidRPr="00002805">
        <w:rPr>
          <w:szCs w:val="28"/>
        </w:rPr>
        <w:t xml:space="preserve"> </w:t>
      </w:r>
      <w:r>
        <w:rPr>
          <w:szCs w:val="28"/>
        </w:rPr>
        <w:t>первичных учетных документов;</w:t>
      </w:r>
    </w:p>
    <w:p w14:paraId="20A34114" w14:textId="25ECA6DD" w:rsidR="00584103" w:rsidRPr="00584103" w:rsidRDefault="007E581F" w:rsidP="00584103">
      <w:pPr>
        <w:spacing w:after="0" w:line="240" w:lineRule="auto"/>
        <w:ind w:firstLine="709"/>
        <w:jc w:val="both"/>
        <w:rPr>
          <w:szCs w:val="28"/>
        </w:rPr>
      </w:pPr>
      <w:r w:rsidRPr="003837C2">
        <w:rPr>
          <w:szCs w:val="28"/>
        </w:rPr>
        <w:t>наличие признаков формального соблюдения требований законодательства</w:t>
      </w:r>
      <w:r>
        <w:rPr>
          <w:szCs w:val="28"/>
        </w:rPr>
        <w:t xml:space="preserve"> при </w:t>
      </w:r>
      <w:r w:rsidR="00221DBD">
        <w:rPr>
          <w:szCs w:val="28"/>
        </w:rPr>
        <w:t xml:space="preserve">ведении </w:t>
      </w:r>
      <w:r w:rsidR="00221DBD" w:rsidRPr="00681279">
        <w:rPr>
          <w:bCs/>
          <w:szCs w:val="28"/>
        </w:rPr>
        <w:t xml:space="preserve">личных дел </w:t>
      </w:r>
      <w:r w:rsidR="00221DBD">
        <w:rPr>
          <w:bCs/>
          <w:szCs w:val="28"/>
        </w:rPr>
        <w:t>получателей</w:t>
      </w:r>
      <w:r w:rsidR="00910C6D">
        <w:rPr>
          <w:bCs/>
          <w:szCs w:val="28"/>
        </w:rPr>
        <w:t>,</w:t>
      </w:r>
      <w:r w:rsidR="00584103" w:rsidRPr="00584103">
        <w:rPr>
          <w:szCs w:val="28"/>
        </w:rPr>
        <w:t xml:space="preserve"> </w:t>
      </w:r>
      <w:r w:rsidR="00221DBD" w:rsidRPr="00584103">
        <w:rPr>
          <w:szCs w:val="28"/>
        </w:rPr>
        <w:t>изда</w:t>
      </w:r>
      <w:r w:rsidR="00221DBD">
        <w:rPr>
          <w:szCs w:val="28"/>
        </w:rPr>
        <w:t xml:space="preserve">нии </w:t>
      </w:r>
      <w:r w:rsidR="00584103" w:rsidRPr="00584103">
        <w:rPr>
          <w:szCs w:val="28"/>
        </w:rPr>
        <w:t>приказ</w:t>
      </w:r>
      <w:r>
        <w:rPr>
          <w:szCs w:val="28"/>
        </w:rPr>
        <w:t>ов</w:t>
      </w:r>
      <w:r w:rsidR="00584103" w:rsidRPr="00584103">
        <w:rPr>
          <w:szCs w:val="28"/>
        </w:rPr>
        <w:t xml:space="preserve"> и заключ</w:t>
      </w:r>
      <w:r>
        <w:rPr>
          <w:szCs w:val="28"/>
        </w:rPr>
        <w:t>ении</w:t>
      </w:r>
      <w:r w:rsidR="00584103" w:rsidRPr="00584103">
        <w:rPr>
          <w:szCs w:val="28"/>
        </w:rPr>
        <w:t xml:space="preserve"> договор</w:t>
      </w:r>
      <w:r>
        <w:rPr>
          <w:szCs w:val="28"/>
        </w:rPr>
        <w:t>ов</w:t>
      </w:r>
      <w:r w:rsidR="00584103" w:rsidRPr="00584103">
        <w:rPr>
          <w:szCs w:val="28"/>
        </w:rPr>
        <w:t xml:space="preserve"> о направлении женщин на профессиональное обучение</w:t>
      </w:r>
      <w:r>
        <w:rPr>
          <w:szCs w:val="28"/>
        </w:rPr>
        <w:t xml:space="preserve">, при </w:t>
      </w:r>
      <w:r w:rsidR="00584103" w:rsidRPr="00584103">
        <w:rPr>
          <w:szCs w:val="28"/>
        </w:rPr>
        <w:t>принят</w:t>
      </w:r>
      <w:r>
        <w:rPr>
          <w:szCs w:val="28"/>
        </w:rPr>
        <w:t xml:space="preserve">ии </w:t>
      </w:r>
      <w:r w:rsidR="00584103" w:rsidRPr="00584103">
        <w:rPr>
          <w:szCs w:val="28"/>
        </w:rPr>
        <w:t>заявлени</w:t>
      </w:r>
      <w:r>
        <w:rPr>
          <w:szCs w:val="28"/>
        </w:rPr>
        <w:t>й</w:t>
      </w:r>
      <w:r w:rsidR="00584103" w:rsidRPr="00584103">
        <w:rPr>
          <w:szCs w:val="28"/>
        </w:rPr>
        <w:t xml:space="preserve"> </w:t>
      </w:r>
      <w:r w:rsidRPr="00681279">
        <w:rPr>
          <w:bCs/>
          <w:szCs w:val="28"/>
        </w:rPr>
        <w:t>о предоставлении субсидии</w:t>
      </w:r>
      <w:r>
        <w:rPr>
          <w:bCs/>
          <w:szCs w:val="28"/>
        </w:rPr>
        <w:t xml:space="preserve">, в отдельных случаях </w:t>
      </w:r>
      <w:r>
        <w:rPr>
          <w:szCs w:val="28"/>
        </w:rPr>
        <w:t xml:space="preserve">не соблюдались сроки </w:t>
      </w:r>
      <w:r w:rsidRPr="00584103">
        <w:rPr>
          <w:szCs w:val="28"/>
        </w:rPr>
        <w:t>перечислени</w:t>
      </w:r>
      <w:r>
        <w:rPr>
          <w:szCs w:val="28"/>
        </w:rPr>
        <w:t>я</w:t>
      </w:r>
      <w:r w:rsidRPr="00584103">
        <w:rPr>
          <w:szCs w:val="28"/>
        </w:rPr>
        <w:t xml:space="preserve"> субсидии</w:t>
      </w:r>
      <w:r w:rsidR="00584103" w:rsidRPr="00584103">
        <w:rPr>
          <w:szCs w:val="28"/>
        </w:rPr>
        <w:t>;</w:t>
      </w:r>
    </w:p>
    <w:p w14:paraId="6A20A172" w14:textId="24914DAF" w:rsidR="00584103" w:rsidRPr="004057C8" w:rsidRDefault="00D63C60" w:rsidP="00584103">
      <w:pPr>
        <w:spacing w:after="0" w:line="240" w:lineRule="auto"/>
        <w:ind w:firstLine="709"/>
        <w:jc w:val="both"/>
        <w:rPr>
          <w:szCs w:val="28"/>
          <w:lang w:val="en-US"/>
        </w:rPr>
      </w:pPr>
      <w:r>
        <w:rPr>
          <w:szCs w:val="28"/>
        </w:rPr>
        <w:t xml:space="preserve">наличие </w:t>
      </w:r>
      <w:r w:rsidR="00584103" w:rsidRPr="00584103">
        <w:rPr>
          <w:szCs w:val="28"/>
        </w:rPr>
        <w:t>некорректны</w:t>
      </w:r>
      <w:r>
        <w:rPr>
          <w:szCs w:val="28"/>
        </w:rPr>
        <w:t>х</w:t>
      </w:r>
      <w:r w:rsidR="00584103" w:rsidRPr="00584103">
        <w:rPr>
          <w:szCs w:val="28"/>
        </w:rPr>
        <w:t xml:space="preserve"> формулиров</w:t>
      </w:r>
      <w:r>
        <w:rPr>
          <w:szCs w:val="28"/>
        </w:rPr>
        <w:t>ок</w:t>
      </w:r>
      <w:r w:rsidR="00584103" w:rsidRPr="00584103">
        <w:rPr>
          <w:szCs w:val="28"/>
        </w:rPr>
        <w:t xml:space="preserve"> в документах, подтверждающих нахождение женщин в отпуске по уходу за ребенком до достижения им возраста трех лет</w:t>
      </w:r>
      <w:r>
        <w:rPr>
          <w:szCs w:val="28"/>
        </w:rPr>
        <w:t>.</w:t>
      </w:r>
    </w:p>
    <w:p w14:paraId="6A2C5917" w14:textId="77777777" w:rsidR="00B06962" w:rsidRDefault="00261A15" w:rsidP="00D63C60">
      <w:pPr>
        <w:shd w:val="clear" w:color="auto" w:fill="FFFFFF"/>
        <w:spacing w:after="0" w:line="24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D63C60">
        <w:rPr>
          <w:rFonts w:eastAsia="Times New Roman" w:cs="Times New Roman"/>
          <w:szCs w:val="28"/>
          <w:lang w:eastAsia="ru-RU"/>
        </w:rPr>
        <w:t xml:space="preserve">Отчет о результатах контрольного мероприятия </w:t>
      </w:r>
      <w:r w:rsidR="00D63C60" w:rsidRPr="00D63C60">
        <w:rPr>
          <w:rFonts w:eastAsia="Times New Roman" w:cs="Times New Roman"/>
          <w:szCs w:val="28"/>
          <w:lang w:eastAsia="ru-RU"/>
        </w:rPr>
        <w:t xml:space="preserve">направлен </w:t>
      </w:r>
      <w:r w:rsidR="00D63C60" w:rsidRPr="00D63C60">
        <w:rPr>
          <w:szCs w:val="28"/>
        </w:rPr>
        <w:t xml:space="preserve">в Новгородскую областную Думу и в </w:t>
      </w:r>
      <w:r w:rsidR="00D63C60" w:rsidRPr="00D63C60">
        <w:rPr>
          <w:bCs/>
          <w:szCs w:val="28"/>
        </w:rPr>
        <w:t>министерство труда и социальной защиты населения Новгородской области</w:t>
      </w:r>
      <w:bookmarkStart w:id="5" w:name="_Hlk74221159"/>
      <w:r w:rsidR="00D63C60" w:rsidRPr="00D63C60">
        <w:rPr>
          <w:bCs/>
          <w:szCs w:val="28"/>
        </w:rPr>
        <w:t>.</w:t>
      </w:r>
      <w:r w:rsidR="00D63C60" w:rsidRPr="00D63C60">
        <w:rPr>
          <w:rFonts w:eastAsia="Times New Roman" w:cs="Times New Roman"/>
          <w:szCs w:val="28"/>
          <w:lang w:eastAsia="ru-RU"/>
        </w:rPr>
        <w:t xml:space="preserve"> </w:t>
      </w:r>
      <w:r w:rsidR="0074715D" w:rsidRPr="00D63C60">
        <w:rPr>
          <w:rFonts w:eastAsia="Times New Roman" w:cs="Times New Roman"/>
          <w:szCs w:val="28"/>
          <w:lang w:eastAsia="ru-RU"/>
        </w:rPr>
        <w:t xml:space="preserve">В адрес </w:t>
      </w:r>
      <w:bookmarkEnd w:id="5"/>
      <w:r w:rsidR="00D63C60" w:rsidRPr="00D63C60">
        <w:rPr>
          <w:szCs w:val="28"/>
        </w:rPr>
        <w:t>ГОКУ «</w:t>
      </w:r>
      <w:proofErr w:type="spellStart"/>
      <w:r w:rsidR="00D63C60" w:rsidRPr="00D63C60">
        <w:rPr>
          <w:szCs w:val="28"/>
        </w:rPr>
        <w:t>ЦЗН</w:t>
      </w:r>
      <w:proofErr w:type="spellEnd"/>
      <w:r w:rsidR="00D63C60" w:rsidRPr="00D63C60">
        <w:rPr>
          <w:szCs w:val="28"/>
        </w:rPr>
        <w:t xml:space="preserve">» </w:t>
      </w:r>
      <w:r w:rsidR="000F5900" w:rsidRPr="00D63C60">
        <w:rPr>
          <w:rFonts w:eastAsia="Times New Roman" w:cs="Times New Roman"/>
          <w:szCs w:val="28"/>
          <w:lang w:eastAsia="ru-RU"/>
        </w:rPr>
        <w:t>внесено</w:t>
      </w:r>
      <w:r w:rsidR="0074715D" w:rsidRPr="00D63C60">
        <w:rPr>
          <w:rFonts w:eastAsia="Times New Roman" w:cs="Times New Roman"/>
          <w:szCs w:val="28"/>
          <w:lang w:eastAsia="ru-RU"/>
        </w:rPr>
        <w:t xml:space="preserve"> представлени</w:t>
      </w:r>
      <w:r w:rsidR="00826A5A" w:rsidRPr="00D63C60">
        <w:rPr>
          <w:rFonts w:eastAsia="Times New Roman" w:cs="Times New Roman"/>
          <w:szCs w:val="28"/>
          <w:lang w:eastAsia="ru-RU"/>
        </w:rPr>
        <w:t>е</w:t>
      </w:r>
      <w:r w:rsidR="0074715D" w:rsidRPr="00D63C60">
        <w:rPr>
          <w:rFonts w:eastAsia="Times New Roman" w:cs="Times New Roman"/>
          <w:szCs w:val="28"/>
          <w:lang w:eastAsia="ru-RU"/>
        </w:rPr>
        <w:t xml:space="preserve"> с предложениями по устранению выявленных нарушений и недостатков.</w:t>
      </w:r>
      <w:r w:rsidR="00B06962">
        <w:rPr>
          <w:rFonts w:eastAsia="Times New Roman" w:cs="Times New Roman"/>
          <w:szCs w:val="28"/>
          <w:lang w:eastAsia="ru-RU"/>
        </w:rPr>
        <w:t xml:space="preserve"> </w:t>
      </w:r>
    </w:p>
    <w:p w14:paraId="2BA28F83" w14:textId="456FC4B7" w:rsidR="0074715D" w:rsidRDefault="00B06962" w:rsidP="00D63C60">
      <w:pPr>
        <w:shd w:val="clear" w:color="auto" w:fill="FFFFFF"/>
        <w:spacing w:after="0" w:line="24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Согласно информации представленной </w:t>
      </w:r>
      <w:r w:rsidRPr="00D63C60">
        <w:rPr>
          <w:szCs w:val="28"/>
        </w:rPr>
        <w:t>ГОКУ «</w:t>
      </w:r>
      <w:proofErr w:type="spellStart"/>
      <w:r w:rsidRPr="00D63C60">
        <w:rPr>
          <w:szCs w:val="28"/>
        </w:rPr>
        <w:t>ЦЗН</w:t>
      </w:r>
      <w:proofErr w:type="spellEnd"/>
      <w:r w:rsidRPr="00D63C60">
        <w:rPr>
          <w:szCs w:val="28"/>
        </w:rPr>
        <w:t>»</w:t>
      </w:r>
      <w:r>
        <w:rPr>
          <w:szCs w:val="28"/>
        </w:rPr>
        <w:t xml:space="preserve"> все </w:t>
      </w:r>
      <w:r w:rsidRPr="00D63C60">
        <w:rPr>
          <w:rFonts w:eastAsia="Times New Roman" w:cs="Times New Roman"/>
          <w:szCs w:val="28"/>
          <w:lang w:eastAsia="ru-RU"/>
        </w:rPr>
        <w:t>предложения по устранению выявленных нарушений и недостатков</w:t>
      </w:r>
      <w:r>
        <w:rPr>
          <w:rFonts w:eastAsia="Times New Roman" w:cs="Times New Roman"/>
          <w:szCs w:val="28"/>
          <w:lang w:eastAsia="ru-RU"/>
        </w:rPr>
        <w:t xml:space="preserve"> выполнены в полном объеме.</w:t>
      </w:r>
    </w:p>
    <w:p w14:paraId="604C93BC" w14:textId="77777777" w:rsidR="00261A15" w:rsidRPr="00D63C60" w:rsidRDefault="00261A15" w:rsidP="00261A15">
      <w:pPr>
        <w:spacing w:after="0" w:line="240" w:lineRule="auto"/>
        <w:jc w:val="both"/>
        <w:rPr>
          <w:rFonts w:eastAsia="Calibri" w:cs="Times New Roman"/>
          <w:b/>
        </w:rPr>
      </w:pPr>
      <w:bookmarkStart w:id="6" w:name="_Hlk62135506"/>
    </w:p>
    <w:p w14:paraId="74CC6E2F" w14:textId="77777777" w:rsidR="00261A15" w:rsidRPr="00D63C60" w:rsidRDefault="00261A15" w:rsidP="00261A15">
      <w:pPr>
        <w:spacing w:after="0" w:line="240" w:lineRule="auto"/>
        <w:jc w:val="both"/>
        <w:rPr>
          <w:rFonts w:eastAsia="Calibri" w:cs="Times New Roman"/>
          <w:b/>
        </w:rPr>
      </w:pPr>
      <w:r w:rsidRPr="00D63C60">
        <w:rPr>
          <w:rFonts w:eastAsia="Calibri" w:cs="Times New Roman"/>
          <w:b/>
        </w:rPr>
        <w:t xml:space="preserve">Согласовано </w:t>
      </w:r>
    </w:p>
    <w:p w14:paraId="6781CED3" w14:textId="77777777" w:rsidR="00826A5A" w:rsidRPr="00D63C60" w:rsidRDefault="00826A5A" w:rsidP="00826A5A">
      <w:pPr>
        <w:spacing w:after="0" w:line="240" w:lineRule="auto"/>
        <w:jc w:val="both"/>
        <w:rPr>
          <w:rFonts w:eastAsia="Calibri" w:cs="Times New Roman"/>
          <w:b/>
        </w:rPr>
      </w:pPr>
      <w:r w:rsidRPr="00D63C60">
        <w:rPr>
          <w:rFonts w:eastAsia="Calibri" w:cs="Times New Roman"/>
          <w:b/>
        </w:rPr>
        <w:t>Аудитор Счетной палаты</w:t>
      </w:r>
    </w:p>
    <w:p w14:paraId="19741820" w14:textId="2DA4CFAE" w:rsidR="00261A15" w:rsidRPr="00D63C60" w:rsidRDefault="00826A5A" w:rsidP="00826A5A">
      <w:pPr>
        <w:spacing w:after="0" w:line="240" w:lineRule="auto"/>
        <w:jc w:val="both"/>
        <w:rPr>
          <w:rFonts w:eastAsia="Calibri" w:cs="Times New Roman"/>
          <w:b/>
        </w:rPr>
      </w:pPr>
      <w:r w:rsidRPr="00D63C60">
        <w:rPr>
          <w:rFonts w:eastAsia="Calibri" w:cs="Times New Roman"/>
          <w:b/>
        </w:rPr>
        <w:t xml:space="preserve">Новгородской области                                                                  </w:t>
      </w:r>
      <w:proofErr w:type="spellStart"/>
      <w:r w:rsidRPr="00D63C60">
        <w:rPr>
          <w:rFonts w:eastAsia="Calibri" w:cs="Times New Roman"/>
          <w:b/>
        </w:rPr>
        <w:t>Н.Н</w:t>
      </w:r>
      <w:proofErr w:type="spellEnd"/>
      <w:r w:rsidRPr="00D63C60">
        <w:rPr>
          <w:rFonts w:eastAsia="Calibri" w:cs="Times New Roman"/>
          <w:b/>
        </w:rPr>
        <w:t>. Калинин</w:t>
      </w:r>
    </w:p>
    <w:p w14:paraId="10F6B831" w14:textId="77777777" w:rsidR="00826A5A" w:rsidRPr="00D63C60" w:rsidRDefault="00826A5A" w:rsidP="00261A15">
      <w:pPr>
        <w:spacing w:after="0" w:line="240" w:lineRule="auto"/>
        <w:jc w:val="both"/>
        <w:rPr>
          <w:rFonts w:eastAsia="Calibri" w:cs="Times New Roman"/>
          <w:b/>
        </w:rPr>
      </w:pPr>
    </w:p>
    <w:p w14:paraId="15CE4471" w14:textId="2C2134E3" w:rsidR="00261A15" w:rsidRPr="00D63C60" w:rsidRDefault="00261A15" w:rsidP="00261A15">
      <w:pPr>
        <w:spacing w:after="0" w:line="240" w:lineRule="auto"/>
        <w:jc w:val="both"/>
        <w:rPr>
          <w:rFonts w:eastAsia="Calibri" w:cs="Times New Roman"/>
          <w:b/>
        </w:rPr>
      </w:pPr>
      <w:r w:rsidRPr="00D63C60">
        <w:rPr>
          <w:rFonts w:eastAsia="Calibri" w:cs="Times New Roman"/>
          <w:b/>
        </w:rPr>
        <w:t xml:space="preserve">Согласовано </w:t>
      </w:r>
    </w:p>
    <w:p w14:paraId="25245B19" w14:textId="726177D9" w:rsidR="00261A15" w:rsidRPr="00D63C60" w:rsidRDefault="00D63C60" w:rsidP="00261A15">
      <w:pPr>
        <w:spacing w:after="0" w:line="240" w:lineRule="auto"/>
        <w:jc w:val="both"/>
        <w:rPr>
          <w:rFonts w:eastAsia="Calibri" w:cs="Times New Roman"/>
          <w:b/>
        </w:rPr>
      </w:pPr>
      <w:r>
        <w:rPr>
          <w:rFonts w:eastAsia="Calibri" w:cs="Times New Roman"/>
          <w:b/>
        </w:rPr>
        <w:t>Заместитель п</w:t>
      </w:r>
      <w:r w:rsidR="00261A15" w:rsidRPr="00D63C60">
        <w:rPr>
          <w:rFonts w:eastAsia="Calibri" w:cs="Times New Roman"/>
          <w:b/>
        </w:rPr>
        <w:t>редседател</w:t>
      </w:r>
      <w:r>
        <w:rPr>
          <w:rFonts w:eastAsia="Calibri" w:cs="Times New Roman"/>
          <w:b/>
        </w:rPr>
        <w:t>я</w:t>
      </w:r>
    </w:p>
    <w:p w14:paraId="1A187690" w14:textId="7EA29427" w:rsidR="002C1C68" w:rsidRPr="00D63C60" w:rsidRDefault="00261A15" w:rsidP="00B06962">
      <w:pPr>
        <w:spacing w:after="0" w:line="240" w:lineRule="auto"/>
        <w:jc w:val="both"/>
      </w:pPr>
      <w:r w:rsidRPr="00D63C60">
        <w:rPr>
          <w:rFonts w:eastAsia="Calibri" w:cs="Times New Roman"/>
          <w:b/>
        </w:rPr>
        <w:t xml:space="preserve">Счетной палаты области                                                              </w:t>
      </w:r>
      <w:bookmarkEnd w:id="2"/>
      <w:bookmarkEnd w:id="6"/>
      <w:proofErr w:type="spellStart"/>
      <w:r w:rsidR="00D63C60">
        <w:rPr>
          <w:rFonts w:eastAsia="Calibri" w:cs="Times New Roman"/>
          <w:b/>
        </w:rPr>
        <w:t>О.В</w:t>
      </w:r>
      <w:proofErr w:type="spellEnd"/>
      <w:r w:rsidR="00D63C60">
        <w:rPr>
          <w:rFonts w:eastAsia="Calibri" w:cs="Times New Roman"/>
          <w:b/>
        </w:rPr>
        <w:t>. Николаенко</w:t>
      </w:r>
    </w:p>
    <w:sectPr w:rsidR="002C1C68" w:rsidRPr="00D63C60" w:rsidSect="00C704AE">
      <w:pgSz w:w="11906" w:h="16838"/>
      <w:pgMar w:top="1134" w:right="991" w:bottom="1134" w:left="152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827F89" w14:textId="77777777" w:rsidR="0085035F" w:rsidRDefault="0085035F" w:rsidP="00720C6C">
      <w:pPr>
        <w:spacing w:after="0" w:line="240" w:lineRule="auto"/>
      </w:pPr>
      <w:r>
        <w:separator/>
      </w:r>
    </w:p>
  </w:endnote>
  <w:endnote w:type="continuationSeparator" w:id="0">
    <w:p w14:paraId="0589054C" w14:textId="77777777" w:rsidR="0085035F" w:rsidRDefault="0085035F" w:rsidP="00720C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298410" w14:textId="77777777" w:rsidR="0085035F" w:rsidRDefault="0085035F" w:rsidP="00720C6C">
      <w:pPr>
        <w:spacing w:after="0" w:line="240" w:lineRule="auto"/>
      </w:pPr>
      <w:r>
        <w:separator/>
      </w:r>
    </w:p>
  </w:footnote>
  <w:footnote w:type="continuationSeparator" w:id="0">
    <w:p w14:paraId="71F717C8" w14:textId="77777777" w:rsidR="0085035F" w:rsidRDefault="0085035F" w:rsidP="00720C6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stylePaneFormatFilter w:val="5724" w:allStyles="0" w:customStyles="0" w:latentStyles="1" w:stylesInUse="0" w:headingStyles="1" w:numberingStyles="0" w:tableStyles="0" w:directFormattingOnRuns="1" w:directFormattingOnParagraphs="1" w:directFormattingOnNumbering="1" w:directFormattingOnTables="0" w:clearFormatting="1" w:top3HeadingStyles="0" w:visibleStyles="1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1A15"/>
    <w:rsid w:val="00020512"/>
    <w:rsid w:val="00057B8C"/>
    <w:rsid w:val="00071484"/>
    <w:rsid w:val="000F3664"/>
    <w:rsid w:val="000F5900"/>
    <w:rsid w:val="00111376"/>
    <w:rsid w:val="00221D29"/>
    <w:rsid w:val="00221DBD"/>
    <w:rsid w:val="00261A15"/>
    <w:rsid w:val="00291377"/>
    <w:rsid w:val="002C1C68"/>
    <w:rsid w:val="0033035E"/>
    <w:rsid w:val="00363852"/>
    <w:rsid w:val="003D75BD"/>
    <w:rsid w:val="004057C8"/>
    <w:rsid w:val="00546172"/>
    <w:rsid w:val="00584103"/>
    <w:rsid w:val="005A2896"/>
    <w:rsid w:val="005B16F2"/>
    <w:rsid w:val="00642662"/>
    <w:rsid w:val="00720359"/>
    <w:rsid w:val="00720C6C"/>
    <w:rsid w:val="0074715D"/>
    <w:rsid w:val="007E581F"/>
    <w:rsid w:val="00820640"/>
    <w:rsid w:val="00826A5A"/>
    <w:rsid w:val="0085035F"/>
    <w:rsid w:val="00886241"/>
    <w:rsid w:val="00910C6D"/>
    <w:rsid w:val="00955C31"/>
    <w:rsid w:val="009A0D5C"/>
    <w:rsid w:val="00B06962"/>
    <w:rsid w:val="00B754F1"/>
    <w:rsid w:val="00C704AE"/>
    <w:rsid w:val="00C725D9"/>
    <w:rsid w:val="00D63C60"/>
    <w:rsid w:val="00E30699"/>
    <w:rsid w:val="00EA28E2"/>
    <w:rsid w:val="00F17CC2"/>
    <w:rsid w:val="00F67CAA"/>
    <w:rsid w:val="00FA6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B22599"/>
  <w15:chartTrackingRefBased/>
  <w15:docId w15:val="{6F71F2AD-50B1-4D24-B621-397A90945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aliases w:val="001Обычный"/>
    <w:qFormat/>
    <w:rsid w:val="00261A15"/>
    <w:pPr>
      <w:spacing w:after="200" w:line="276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91377"/>
    <w:pPr>
      <w:spacing w:after="0" w:line="240" w:lineRule="auto"/>
      <w:jc w:val="both"/>
    </w:pPr>
    <w:rPr>
      <w:rFonts w:ascii="Times New Roman" w:hAnsi="Times New Roman"/>
      <w:sz w:val="28"/>
    </w:rPr>
  </w:style>
  <w:style w:type="paragraph" w:customStyle="1" w:styleId="001">
    <w:name w:val="001 Стиль"/>
    <w:basedOn w:val="a"/>
    <w:autoRedefine/>
    <w:qFormat/>
    <w:rsid w:val="005A2896"/>
    <w:pPr>
      <w:spacing w:after="0" w:line="240" w:lineRule="auto"/>
      <w:ind w:firstLine="709"/>
      <w:jc w:val="both"/>
    </w:pPr>
    <w:rPr>
      <w:rFonts w:cs="Times New Roman"/>
      <w:szCs w:val="28"/>
    </w:rPr>
  </w:style>
  <w:style w:type="character" w:customStyle="1" w:styleId="1">
    <w:name w:val="Основной текст1"/>
    <w:rsid w:val="00261A15"/>
    <w:rPr>
      <w:rFonts w:ascii="Times New Roman" w:hAnsi="Times New Roman"/>
      <w:color w:val="000000"/>
      <w:spacing w:val="0"/>
      <w:w w:val="100"/>
      <w:position w:val="0"/>
      <w:sz w:val="24"/>
      <w:u w:val="none"/>
      <w:effect w:val="none"/>
      <w:lang w:val="ru-RU" w:eastAsia="x-none"/>
    </w:rPr>
  </w:style>
  <w:style w:type="character" w:styleId="a4">
    <w:name w:val="Strong"/>
    <w:uiPriority w:val="22"/>
    <w:qFormat/>
    <w:rsid w:val="00720C6C"/>
    <w:rPr>
      <w:rFonts w:cs="Times New Roman"/>
      <w:b/>
    </w:rPr>
  </w:style>
  <w:style w:type="paragraph" w:styleId="a5">
    <w:name w:val="footnote text"/>
    <w:basedOn w:val="a"/>
    <w:link w:val="a6"/>
    <w:uiPriority w:val="99"/>
    <w:qFormat/>
    <w:rsid w:val="00720C6C"/>
    <w:pPr>
      <w:spacing w:after="0" w:line="240" w:lineRule="auto"/>
    </w:pPr>
    <w:rPr>
      <w:rFonts w:eastAsia="Times New Roman" w:cs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720C6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aliases w:val="текст сноски"/>
    <w:uiPriority w:val="99"/>
    <w:qFormat/>
    <w:rsid w:val="00720C6C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2385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2</Pages>
  <Words>668</Words>
  <Characters>3808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Зайков Алексей Александрович</dc:creator>
  <cp:keywords/>
  <dc:description/>
  <cp:lastModifiedBy>Зайков Алексей Александрович</cp:lastModifiedBy>
  <cp:revision>10</cp:revision>
  <cp:lastPrinted>2021-08-05T10:34:00Z</cp:lastPrinted>
  <dcterms:created xsi:type="dcterms:W3CDTF">2021-07-20T12:13:00Z</dcterms:created>
  <dcterms:modified xsi:type="dcterms:W3CDTF">2021-08-05T10:40:00Z</dcterms:modified>
</cp:coreProperties>
</file>