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46A7B" w14:textId="77777777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261A15">
        <w:rPr>
          <w:rFonts w:cs="Times New Roman"/>
          <w:b/>
          <w:bCs/>
          <w:szCs w:val="28"/>
        </w:rPr>
        <w:t xml:space="preserve">Информация </w:t>
      </w:r>
    </w:p>
    <w:p w14:paraId="39D5B34C" w14:textId="2728F61D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color w:val="FF0000"/>
          <w:szCs w:val="28"/>
        </w:rPr>
      </w:pPr>
      <w:r w:rsidRPr="00261A15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261A15">
        <w:rPr>
          <w:rFonts w:cs="Times New Roman"/>
          <w:b/>
          <w:bCs/>
          <w:szCs w:val="28"/>
        </w:rPr>
        <w:t>контрольном мероприяти</w:t>
      </w:r>
      <w:r>
        <w:rPr>
          <w:rFonts w:cs="Times New Roman"/>
          <w:b/>
          <w:bCs/>
          <w:szCs w:val="28"/>
        </w:rPr>
        <w:t>и</w:t>
      </w:r>
      <w:r w:rsidRPr="00261A15">
        <w:rPr>
          <w:rFonts w:cs="Times New Roman"/>
          <w:b/>
          <w:bCs/>
          <w:szCs w:val="28"/>
        </w:rPr>
        <w:t xml:space="preserve"> «</w:t>
      </w:r>
      <w:r w:rsidR="00BB1139" w:rsidRPr="00587ED3">
        <w:rPr>
          <w:b/>
          <w:szCs w:val="28"/>
        </w:rPr>
        <w:t xml:space="preserve">Проверка финансово-хозяйственной деятельности </w:t>
      </w:r>
      <w:proofErr w:type="spellStart"/>
      <w:r w:rsidR="00BB1139" w:rsidRPr="00587ED3">
        <w:rPr>
          <w:b/>
          <w:szCs w:val="28"/>
        </w:rPr>
        <w:t>ОГБПОУ</w:t>
      </w:r>
      <w:proofErr w:type="spellEnd"/>
      <w:r w:rsidR="00BB1139" w:rsidRPr="00587ED3">
        <w:rPr>
          <w:b/>
          <w:szCs w:val="28"/>
        </w:rPr>
        <w:t xml:space="preserve"> «Новгородский строительный колледж» в части использования средств областного бюджета и имущества Новгородской области</w:t>
      </w:r>
      <w:r w:rsidRPr="00261A15">
        <w:rPr>
          <w:rFonts w:cs="Times New Roman"/>
          <w:b/>
          <w:bCs/>
          <w:szCs w:val="28"/>
        </w:rPr>
        <w:t xml:space="preserve">» </w:t>
      </w:r>
    </w:p>
    <w:p w14:paraId="564C3071" w14:textId="77777777" w:rsidR="00261A15" w:rsidRPr="00261A15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43EB43FB" w14:textId="77777777" w:rsidR="00261A15" w:rsidRPr="00057B8C" w:rsidRDefault="00261A15" w:rsidP="00261A1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057B8C">
        <w:rPr>
          <w:rFonts w:cs="Times New Roman"/>
          <w:b/>
          <w:szCs w:val="28"/>
        </w:rPr>
        <w:t>Наименование мероприятия:</w:t>
      </w:r>
      <w:r w:rsidRPr="00057B8C">
        <w:rPr>
          <w:rFonts w:cs="Times New Roman"/>
          <w:szCs w:val="28"/>
        </w:rPr>
        <w:t xml:space="preserve"> </w:t>
      </w:r>
    </w:p>
    <w:p w14:paraId="339BC15C" w14:textId="2EF9F5F3" w:rsidR="00261A15" w:rsidRPr="00057B8C" w:rsidRDefault="00723B3A" w:rsidP="00261A15">
      <w:pPr>
        <w:pStyle w:val="001"/>
        <w:rPr>
          <w:bCs/>
          <w:color w:val="FF0000"/>
        </w:rPr>
      </w:pPr>
      <w:r w:rsidRPr="00723B3A">
        <w:rPr>
          <w:bCs/>
        </w:rPr>
        <w:t xml:space="preserve">Проверка финансово-хозяйственной деятельности </w:t>
      </w:r>
      <w:proofErr w:type="spellStart"/>
      <w:r w:rsidRPr="00723B3A">
        <w:rPr>
          <w:bCs/>
        </w:rPr>
        <w:t>ОГБПОУ</w:t>
      </w:r>
      <w:proofErr w:type="spellEnd"/>
      <w:r w:rsidRPr="00723B3A">
        <w:rPr>
          <w:bCs/>
        </w:rPr>
        <w:t xml:space="preserve"> «Новгородский строительный колледж» в части использования средств областного бюджета и имущества Новгородской области</w:t>
      </w:r>
      <w:r w:rsidR="00261A15" w:rsidRPr="00723B3A">
        <w:rPr>
          <w:bCs/>
        </w:rPr>
        <w:t>.</w:t>
      </w:r>
    </w:p>
    <w:p w14:paraId="7955C3B4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Cs/>
          <w:color w:val="FF0000"/>
          <w:sz w:val="12"/>
          <w:szCs w:val="12"/>
        </w:rPr>
      </w:pPr>
    </w:p>
    <w:p w14:paraId="6A41D60F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057B8C">
        <w:rPr>
          <w:rFonts w:cs="Times New Roman"/>
          <w:b/>
          <w:szCs w:val="28"/>
        </w:rPr>
        <w:t>Основание для проведения</w:t>
      </w:r>
      <w:r w:rsidRPr="00057B8C">
        <w:rPr>
          <w:rFonts w:cs="Times New Roman"/>
          <w:szCs w:val="28"/>
        </w:rPr>
        <w:t xml:space="preserve"> </w:t>
      </w:r>
      <w:r w:rsidRPr="00057B8C">
        <w:rPr>
          <w:rFonts w:cs="Times New Roman"/>
          <w:b/>
          <w:szCs w:val="28"/>
        </w:rPr>
        <w:t xml:space="preserve">мероприятия: </w:t>
      </w:r>
    </w:p>
    <w:p w14:paraId="65FDBE3C" w14:textId="2023E35D" w:rsidR="00261A15" w:rsidRPr="00057B8C" w:rsidRDefault="00057B8C" w:rsidP="00057B8C">
      <w:pPr>
        <w:spacing w:line="240" w:lineRule="auto"/>
        <w:jc w:val="both"/>
        <w:rPr>
          <w:rFonts w:cs="Times New Roman"/>
          <w:sz w:val="14"/>
          <w:szCs w:val="14"/>
        </w:rPr>
      </w:pPr>
      <w:bookmarkStart w:id="3" w:name="_Hlk60233060"/>
      <w:r w:rsidRPr="00057B8C">
        <w:rPr>
          <w:szCs w:val="28"/>
        </w:rPr>
        <w:t xml:space="preserve">подпункт </w:t>
      </w:r>
      <w:r w:rsidR="00723B3A">
        <w:rPr>
          <w:szCs w:val="28"/>
        </w:rPr>
        <w:t xml:space="preserve">3.12 </w:t>
      </w:r>
      <w:r w:rsidRPr="00057B8C">
        <w:rPr>
          <w:szCs w:val="28"/>
        </w:rPr>
        <w:t>пункта 3 раздела I плана работы Счетной палаты Новгородской области на 2021 год</w:t>
      </w:r>
      <w:r w:rsidR="00261A15" w:rsidRPr="00057B8C">
        <w:rPr>
          <w:szCs w:val="28"/>
        </w:rPr>
        <w:t>.</w:t>
      </w:r>
      <w:bookmarkEnd w:id="3"/>
    </w:p>
    <w:p w14:paraId="5277ED85" w14:textId="67BEFD12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057B8C">
        <w:rPr>
          <w:rStyle w:val="1"/>
          <w:rFonts w:cs="Times New Roman"/>
          <w:b/>
          <w:color w:val="auto"/>
          <w:sz w:val="28"/>
          <w:szCs w:val="28"/>
        </w:rPr>
        <w:t>Наименовани</w:t>
      </w:r>
      <w:r w:rsidR="00955C31" w:rsidRPr="00057B8C">
        <w:rPr>
          <w:rStyle w:val="1"/>
          <w:rFonts w:cs="Times New Roman"/>
          <w:b/>
          <w:color w:val="auto"/>
          <w:sz w:val="28"/>
          <w:szCs w:val="28"/>
        </w:rPr>
        <w:t>е</w:t>
      </w:r>
      <w:r w:rsidRPr="00057B8C">
        <w:rPr>
          <w:rStyle w:val="1"/>
          <w:rFonts w:cs="Times New Roman"/>
          <w:b/>
          <w:color w:val="auto"/>
          <w:sz w:val="28"/>
          <w:szCs w:val="28"/>
        </w:rPr>
        <w:t xml:space="preserve"> о</w:t>
      </w:r>
      <w:r w:rsidRPr="00057B8C">
        <w:rPr>
          <w:rFonts w:cs="Times New Roman"/>
          <w:b/>
          <w:szCs w:val="28"/>
        </w:rPr>
        <w:t>бъект</w:t>
      </w:r>
      <w:r w:rsidR="00955C31" w:rsidRPr="00057B8C">
        <w:rPr>
          <w:rFonts w:cs="Times New Roman"/>
          <w:b/>
          <w:szCs w:val="28"/>
        </w:rPr>
        <w:t>а</w:t>
      </w:r>
      <w:r w:rsidRPr="00057B8C">
        <w:rPr>
          <w:rFonts w:cs="Times New Roman"/>
          <w:b/>
          <w:szCs w:val="28"/>
        </w:rPr>
        <w:t xml:space="preserve"> контроля: </w:t>
      </w:r>
    </w:p>
    <w:p w14:paraId="5DDFEC78" w14:textId="17ED4929" w:rsidR="00261A15" w:rsidRPr="00057B8C" w:rsidRDefault="00723B3A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Cs w:val="28"/>
        </w:rPr>
      </w:pPr>
      <w:r w:rsidRPr="00587ED3">
        <w:rPr>
          <w:szCs w:val="28"/>
        </w:rPr>
        <w:t>министерство образования Новгородской области (</w:t>
      </w:r>
      <w:proofErr w:type="spellStart"/>
      <w:r w:rsidRPr="00587ED3">
        <w:rPr>
          <w:szCs w:val="28"/>
        </w:rPr>
        <w:t>камерально</w:t>
      </w:r>
      <w:proofErr w:type="spellEnd"/>
      <w:r w:rsidRPr="00587ED3">
        <w:rPr>
          <w:szCs w:val="28"/>
        </w:rPr>
        <w:t xml:space="preserve">); областное государственное бюджетное профессиональное образовательное учреждение «Новгородский строительный колледж» (далее – </w:t>
      </w:r>
      <w:proofErr w:type="spellStart"/>
      <w:r w:rsidRPr="00587ED3">
        <w:rPr>
          <w:szCs w:val="28"/>
        </w:rPr>
        <w:t>ОГБПОУ</w:t>
      </w:r>
      <w:proofErr w:type="spellEnd"/>
      <w:r w:rsidRPr="00587ED3">
        <w:rPr>
          <w:szCs w:val="28"/>
        </w:rPr>
        <w:t xml:space="preserve"> «Новгородский строительный колледж», учреждение)</w:t>
      </w:r>
      <w:r w:rsidR="00057B8C" w:rsidRPr="0065284D">
        <w:rPr>
          <w:szCs w:val="28"/>
        </w:rPr>
        <w:t>.</w:t>
      </w:r>
    </w:p>
    <w:p w14:paraId="727F99AC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243752C6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057B8C">
        <w:rPr>
          <w:rFonts w:cs="Times New Roman"/>
          <w:b/>
          <w:bCs/>
          <w:szCs w:val="28"/>
        </w:rPr>
        <w:t xml:space="preserve">Проверенный период: </w:t>
      </w:r>
    </w:p>
    <w:p w14:paraId="796F2FFF" w14:textId="4C2C11D8" w:rsidR="00261A15" w:rsidRPr="00057B8C" w:rsidRDefault="00723B3A" w:rsidP="00261A15">
      <w:pPr>
        <w:spacing w:after="0" w:line="240" w:lineRule="auto"/>
        <w:ind w:firstLine="709"/>
        <w:jc w:val="both"/>
        <w:rPr>
          <w:color w:val="FF0000"/>
          <w:szCs w:val="28"/>
        </w:rPr>
      </w:pPr>
      <w:r>
        <w:rPr>
          <w:szCs w:val="28"/>
        </w:rPr>
        <w:t>2020 год и истекший период 2021 года (по состоянию на 01.06.2021)</w:t>
      </w:r>
      <w:r w:rsidR="00057B8C" w:rsidRPr="00D353B2">
        <w:rPr>
          <w:szCs w:val="28"/>
        </w:rPr>
        <w:t>.</w:t>
      </w:r>
    </w:p>
    <w:p w14:paraId="39914113" w14:textId="77777777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147A3E10" w14:textId="28D880E5" w:rsidR="00261A15" w:rsidRPr="00057B8C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057B8C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30AB9C38" w14:textId="1C8A7487" w:rsidR="00261A15" w:rsidRPr="00057B8C" w:rsidRDefault="00723B3A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>
        <w:rPr>
          <w:szCs w:val="28"/>
        </w:rPr>
        <w:t>с 01.06.2021 по 23.07.2021</w:t>
      </w:r>
      <w:r w:rsidR="00261A15" w:rsidRPr="00057B8C">
        <w:rPr>
          <w:szCs w:val="28"/>
        </w:rPr>
        <w:t>.</w:t>
      </w:r>
    </w:p>
    <w:p w14:paraId="4294D0DB" w14:textId="77777777" w:rsidR="00261A15" w:rsidRPr="00057B8C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FF0000"/>
          <w:sz w:val="16"/>
          <w:szCs w:val="16"/>
          <w:lang w:eastAsia="ru-RU"/>
        </w:rPr>
      </w:pPr>
      <w:bookmarkStart w:id="4" w:name="_Hlk62132630"/>
    </w:p>
    <w:p w14:paraId="621D4A75" w14:textId="77777777" w:rsidR="00261A15" w:rsidRPr="00057B8C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057B8C">
        <w:rPr>
          <w:rFonts w:eastAsia="Times New Roman" w:cs="Times New Roman"/>
          <w:b/>
          <w:bCs/>
          <w:szCs w:val="28"/>
          <w:lang w:eastAsia="ru-RU"/>
        </w:rPr>
        <w:t>Результаты проведенного контрольного мероприятия:</w:t>
      </w:r>
    </w:p>
    <w:p w14:paraId="778258FF" w14:textId="542B27B8" w:rsidR="00723B3A" w:rsidRDefault="008038F0" w:rsidP="00215D3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6B5068">
        <w:rPr>
          <w:szCs w:val="28"/>
        </w:rPr>
        <w:t xml:space="preserve"> соответствии с уставом </w:t>
      </w:r>
      <w:r>
        <w:rPr>
          <w:szCs w:val="28"/>
        </w:rPr>
        <w:t>о</w:t>
      </w:r>
      <w:r w:rsidR="00723B3A" w:rsidRPr="00723B3A">
        <w:rPr>
          <w:szCs w:val="28"/>
        </w:rPr>
        <w:t xml:space="preserve">сновными целями деятельности </w:t>
      </w:r>
      <w:proofErr w:type="spellStart"/>
      <w:r w:rsidR="00723B3A" w:rsidRPr="00723B3A">
        <w:rPr>
          <w:szCs w:val="28"/>
        </w:rPr>
        <w:t>ОГБПОУ</w:t>
      </w:r>
      <w:proofErr w:type="spellEnd"/>
      <w:r w:rsidR="00723B3A" w:rsidRPr="00723B3A">
        <w:rPr>
          <w:szCs w:val="28"/>
        </w:rPr>
        <w:t xml:space="preserve"> «Новгородский строительный колледж»</w:t>
      </w:r>
      <w:r w:rsidR="00723B3A" w:rsidRPr="00723B3A">
        <w:rPr>
          <w:szCs w:val="28"/>
        </w:rPr>
        <w:t xml:space="preserve"> </w:t>
      </w:r>
      <w:r w:rsidR="00723B3A" w:rsidRPr="00723B3A">
        <w:rPr>
          <w:szCs w:val="28"/>
        </w:rPr>
        <w:t>являются подготовка высококвалифицированных кадров по основным профессиональным образовательным программам среднего профессионального образования, реализация основных образовательных программ общего образования и дополнительных общеобразовательных программ на основании лицензии, а также содействие распространению инновационных практик.</w:t>
      </w:r>
      <w:r w:rsidR="00723B3A">
        <w:rPr>
          <w:szCs w:val="28"/>
        </w:rPr>
        <w:t xml:space="preserve"> </w:t>
      </w:r>
    </w:p>
    <w:p w14:paraId="74E59927" w14:textId="045653CB" w:rsidR="00215D39" w:rsidRDefault="00E93C9B" w:rsidP="00215D39">
      <w:pPr>
        <w:tabs>
          <w:tab w:val="left" w:pos="709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состоянию на 01.01.2021</w:t>
      </w:r>
      <w:r w:rsidR="00215D39">
        <w:rPr>
          <w:szCs w:val="28"/>
        </w:rPr>
        <w:t xml:space="preserve"> </w:t>
      </w:r>
      <w:r w:rsidR="00215D39" w:rsidRPr="00215D39">
        <w:rPr>
          <w:szCs w:val="28"/>
        </w:rPr>
        <w:t>в учреждении обуча</w:t>
      </w:r>
      <w:r w:rsidR="00215D39">
        <w:rPr>
          <w:szCs w:val="28"/>
        </w:rPr>
        <w:t xml:space="preserve">лось </w:t>
      </w:r>
      <w:r w:rsidR="00215D39" w:rsidRPr="00215D39">
        <w:rPr>
          <w:szCs w:val="28"/>
        </w:rPr>
        <w:t>1652 человека (</w:t>
      </w:r>
      <w:r w:rsidR="00215D39">
        <w:rPr>
          <w:szCs w:val="28"/>
        </w:rPr>
        <w:t xml:space="preserve">в том числе </w:t>
      </w:r>
      <w:r w:rsidR="00215D39" w:rsidRPr="00215D39">
        <w:rPr>
          <w:szCs w:val="28"/>
        </w:rPr>
        <w:t>455 человек</w:t>
      </w:r>
      <w:r w:rsidR="00215D39" w:rsidRPr="00215D39">
        <w:rPr>
          <w:szCs w:val="28"/>
        </w:rPr>
        <w:t xml:space="preserve"> </w:t>
      </w:r>
      <w:r w:rsidR="00215D39" w:rsidRPr="00215D39">
        <w:rPr>
          <w:szCs w:val="28"/>
        </w:rPr>
        <w:t xml:space="preserve">на платной основе) по 30 общеобразовательным программам: строительство и эксплуатация зданий и сооружений, монтаж и эксплуатация оборудования и систем газоснабжения, строительство и эксплуатация автомобильных дорог и аэродромов, экономика и бухгалтерский учёт, гостиничный сервис, право и организация социального обеспечения, правоохранительная деятельность, туризм и другие. </w:t>
      </w:r>
    </w:p>
    <w:p w14:paraId="19F235E2" w14:textId="79D5EDF7" w:rsidR="00215D39" w:rsidRDefault="00215D39" w:rsidP="00215D39">
      <w:pPr>
        <w:tabs>
          <w:tab w:val="left" w:pos="709"/>
        </w:tabs>
        <w:spacing w:after="0" w:line="240" w:lineRule="auto"/>
        <w:ind w:firstLine="709"/>
        <w:jc w:val="both"/>
        <w:rPr>
          <w:szCs w:val="28"/>
        </w:rPr>
      </w:pPr>
      <w:r w:rsidRPr="00215D39">
        <w:rPr>
          <w:szCs w:val="28"/>
        </w:rPr>
        <w:t>Обучение</w:t>
      </w:r>
      <w:r>
        <w:rPr>
          <w:szCs w:val="28"/>
        </w:rPr>
        <w:t xml:space="preserve"> в </w:t>
      </w:r>
      <w:proofErr w:type="spellStart"/>
      <w:r w:rsidRPr="00723B3A">
        <w:rPr>
          <w:szCs w:val="28"/>
        </w:rPr>
        <w:t>ОГБПОУ</w:t>
      </w:r>
      <w:proofErr w:type="spellEnd"/>
      <w:r w:rsidRPr="00723B3A">
        <w:rPr>
          <w:szCs w:val="28"/>
        </w:rPr>
        <w:t xml:space="preserve"> «Новгородский строительный колледж»</w:t>
      </w:r>
      <w:r w:rsidRPr="00215D39">
        <w:rPr>
          <w:szCs w:val="28"/>
        </w:rPr>
        <w:t xml:space="preserve"> проводится по очной и заочной форме обучения на базе основного общего образования (9 классов) и на базе среднего общего образования (11 классов).</w:t>
      </w:r>
    </w:p>
    <w:p w14:paraId="03BB2988" w14:textId="47F5348B" w:rsidR="00D812E9" w:rsidRPr="00215D39" w:rsidRDefault="00215D39" w:rsidP="00215D3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Проверка показала,</w:t>
      </w:r>
      <w:r w:rsidRPr="00215D39">
        <w:rPr>
          <w:szCs w:val="28"/>
        </w:rPr>
        <w:t xml:space="preserve"> что учреждением за счет средств областного бюджета и гранта, полученного из федерального бюджета</w:t>
      </w:r>
      <w:r>
        <w:rPr>
          <w:szCs w:val="28"/>
        </w:rPr>
        <w:t xml:space="preserve"> по </w:t>
      </w:r>
      <w:r w:rsidRPr="001354F1">
        <w:t>федерально</w:t>
      </w:r>
      <w:r>
        <w:t>му</w:t>
      </w:r>
      <w:r w:rsidRPr="001354F1">
        <w:t xml:space="preserve"> проект</w:t>
      </w:r>
      <w:r>
        <w:t>у</w:t>
      </w:r>
      <w:r w:rsidRPr="001354F1">
        <w:t xml:space="preserve"> «Молодые профессионалы»</w:t>
      </w:r>
      <w:r w:rsidRPr="00215D39">
        <w:t xml:space="preserve"> </w:t>
      </w:r>
      <w:r w:rsidR="00BB2908">
        <w:t>(</w:t>
      </w:r>
      <w:r w:rsidRPr="00215D39">
        <w:t>национальн</w:t>
      </w:r>
      <w:r w:rsidR="00BB2908">
        <w:t>ый</w:t>
      </w:r>
      <w:r w:rsidRPr="00215D39">
        <w:t xml:space="preserve"> проект </w:t>
      </w:r>
      <w:r w:rsidR="00BB2908">
        <w:t>«</w:t>
      </w:r>
      <w:r w:rsidRPr="00215D39">
        <w:t>Образование</w:t>
      </w:r>
      <w:r w:rsidR="00BB2908">
        <w:t>»)</w:t>
      </w:r>
      <w:r w:rsidRPr="00215D39">
        <w:rPr>
          <w:szCs w:val="28"/>
        </w:rPr>
        <w:t>, отремонтированы мастерские и помещения учреждения, приобретено оборудование, в том числе учебно-методическое и учебно-лабораторное в целях соответствия материально-технической базы современным требованиям. Также отмечена их высокая востребованность как в учебном процессе, так и в проведении учреждением мероприятий регионального и межрегионального уровней.</w:t>
      </w:r>
    </w:p>
    <w:bookmarkEnd w:id="4"/>
    <w:p w14:paraId="3B208EBA" w14:textId="0A6D570D" w:rsidR="00720C6C" w:rsidRDefault="00BB2908" w:rsidP="00886241">
      <w:pPr>
        <w:spacing w:after="0" w:line="240" w:lineRule="auto"/>
        <w:ind w:firstLine="709"/>
        <w:jc w:val="both"/>
      </w:pPr>
      <w:r>
        <w:t>И</w:t>
      </w:r>
      <w:r w:rsidRPr="00BB2908">
        <w:t xml:space="preserve">сточниками финансового обеспечения деятельности учреждения </w:t>
      </w:r>
      <w:r w:rsidRPr="00BB2908">
        <w:t>являл</w:t>
      </w:r>
      <w:r>
        <w:t>ись</w:t>
      </w:r>
      <w:r w:rsidRPr="00BB2908">
        <w:t xml:space="preserve"> средства областного бюджета</w:t>
      </w:r>
      <w:r>
        <w:t xml:space="preserve"> (52 процента)</w:t>
      </w:r>
      <w:r w:rsidRPr="00BB2908">
        <w:t xml:space="preserve">, предусмотренные учреждению </w:t>
      </w:r>
      <w:r>
        <w:t>на</w:t>
      </w:r>
      <w:r w:rsidRPr="00BB2908">
        <w:t xml:space="preserve"> выполнени</w:t>
      </w:r>
      <w:r>
        <w:t>е</w:t>
      </w:r>
      <w:r w:rsidRPr="00BB2908">
        <w:t xml:space="preserve"> государственного задания и на иные цели, внебюджетные средства</w:t>
      </w:r>
      <w:r>
        <w:t xml:space="preserve"> (21 процент)</w:t>
      </w:r>
      <w:r w:rsidRPr="00BB2908">
        <w:t xml:space="preserve"> и безвозмездные поступления</w:t>
      </w:r>
      <w:r>
        <w:t xml:space="preserve"> (27 процентов)</w:t>
      </w:r>
      <w:r w:rsidRPr="00BB2908">
        <w:t>.</w:t>
      </w:r>
    </w:p>
    <w:p w14:paraId="686B950B" w14:textId="09DFF077" w:rsidR="00536072" w:rsidRDefault="00536072" w:rsidP="00536072">
      <w:pPr>
        <w:spacing w:after="0" w:line="240" w:lineRule="auto"/>
        <w:ind w:firstLine="709"/>
        <w:jc w:val="both"/>
        <w:rPr>
          <w:szCs w:val="28"/>
        </w:rPr>
      </w:pPr>
      <w:r>
        <w:t xml:space="preserve">Средства областного бюджета были направлены на </w:t>
      </w:r>
      <w:r>
        <w:t>оказание государственных услуг (выполнение работ)</w:t>
      </w:r>
      <w:r>
        <w:t xml:space="preserve">, а именно на </w:t>
      </w:r>
      <w:r>
        <w:t>реализаци</w:t>
      </w:r>
      <w:r>
        <w:t>ю</w:t>
      </w:r>
      <w:r>
        <w:t xml:space="preserve"> образовательных программ среднего профессионального образования – программ подготовки специалистов среднего звена в 2020 году – в количестве 1053 человек, в 2021 году – 984 человек;</w:t>
      </w:r>
      <w:r>
        <w:t xml:space="preserve"> на </w:t>
      </w:r>
      <w:r>
        <w:t>реализаци</w:t>
      </w:r>
      <w:r>
        <w:t>ю</w:t>
      </w:r>
      <w:r>
        <w:t xml:space="preserve"> образовательных программ среднего профессионального образования – программ подготовки квалифицированных рабочих, служащих в 2020 году – в количестве 62 человека, в 2021 году – 127 человек;</w:t>
      </w:r>
      <w:r>
        <w:t xml:space="preserve"> на </w:t>
      </w:r>
      <w:r>
        <w:t>реализаци</w:t>
      </w:r>
      <w:r>
        <w:t>ю</w:t>
      </w:r>
      <w:r>
        <w:t xml:space="preserve"> дополнительных профессиональных программ повышения квалификации в 2020 году – в количестве 35 человек;</w:t>
      </w:r>
      <w:r>
        <w:t xml:space="preserve"> на </w:t>
      </w:r>
      <w:r w:rsidRPr="00F70D0A">
        <w:rPr>
          <w:szCs w:val="28"/>
        </w:rPr>
        <w:t>методическое обеспечение</w:t>
      </w:r>
      <w:r>
        <w:rPr>
          <w:szCs w:val="28"/>
        </w:rPr>
        <w:t xml:space="preserve">, </w:t>
      </w:r>
      <w:r>
        <w:rPr>
          <w:szCs w:val="28"/>
        </w:rPr>
        <w:t>о</w:t>
      </w:r>
      <w:r w:rsidRPr="00F70D0A">
        <w:rPr>
          <w:szCs w:val="28"/>
        </w:rPr>
        <w:t>рганизаци</w:t>
      </w:r>
      <w:r>
        <w:rPr>
          <w:szCs w:val="28"/>
        </w:rPr>
        <w:t>ю</w:t>
      </w:r>
      <w:r w:rsidRPr="00F70D0A">
        <w:rPr>
          <w:szCs w:val="28"/>
        </w:rPr>
        <w:t xml:space="preserve"> и проведение олимпиад, конкурсов,</w:t>
      </w:r>
      <w:r>
        <w:rPr>
          <w:szCs w:val="28"/>
        </w:rPr>
        <w:t xml:space="preserve"> и иных </w:t>
      </w:r>
      <w:r w:rsidRPr="00F70D0A">
        <w:rPr>
          <w:szCs w:val="28"/>
        </w:rPr>
        <w:t>мероприятий</w:t>
      </w:r>
      <w:r>
        <w:rPr>
          <w:szCs w:val="28"/>
        </w:rPr>
        <w:t>.</w:t>
      </w:r>
    </w:p>
    <w:p w14:paraId="4B70D7F2" w14:textId="739B1E8B" w:rsidR="00536072" w:rsidRDefault="00701B5E" w:rsidP="00536072">
      <w:pPr>
        <w:spacing w:after="0" w:line="240" w:lineRule="auto"/>
        <w:ind w:firstLine="709"/>
        <w:jc w:val="both"/>
      </w:pPr>
      <w:r>
        <w:t>Так же з</w:t>
      </w:r>
      <w:r w:rsidR="00536072">
        <w:t>а счет областного бюджета (</w:t>
      </w:r>
      <w:r w:rsidR="00536072">
        <w:t>субсидии на иные цели</w:t>
      </w:r>
      <w:r w:rsidR="00536072">
        <w:t>)</w:t>
      </w:r>
      <w:r w:rsidR="00536072" w:rsidRPr="00536072">
        <w:t xml:space="preserve"> </w:t>
      </w:r>
      <w:r>
        <w:t xml:space="preserve">предусматривалась </w:t>
      </w:r>
      <w:r w:rsidR="00536072">
        <w:t>реализаци</w:t>
      </w:r>
      <w:r>
        <w:t>я</w:t>
      </w:r>
      <w:r w:rsidR="00536072">
        <w:t xml:space="preserve"> следующих мероприятий</w:t>
      </w:r>
      <w:r>
        <w:t xml:space="preserve">: </w:t>
      </w:r>
      <w:r w:rsidR="00536072">
        <w:t xml:space="preserve">осуществление капитального ремонта государственного имущества (ремонт и благоустройство территории); </w:t>
      </w:r>
      <w:r>
        <w:t xml:space="preserve"> </w:t>
      </w:r>
      <w:r w:rsidR="00536072">
        <w:t xml:space="preserve">обеспечение функционирования центра опережающей профессиональной подготовки; </w:t>
      </w:r>
      <w:proofErr w:type="spellStart"/>
      <w:r w:rsidR="00536072">
        <w:t>софинансирование</w:t>
      </w:r>
      <w:proofErr w:type="spellEnd"/>
      <w:r w:rsidR="00536072">
        <w:t xml:space="preserve"> грантов, полученных учреждением из федерального бюджета в рамках реализации мероприятий национального проекта «Образование государственной программы Российской Федерации «Развитие образования; организация и проведение региональных чемпионатов профессионального мастерства, олимпиад и конкурсов по перспективным и востребованным профессиям (специальностям), в том числе чемпионата </w:t>
      </w:r>
      <w:proofErr w:type="spellStart"/>
      <w:r w:rsidR="00536072">
        <w:t>Worldskills</w:t>
      </w:r>
      <w:proofErr w:type="spellEnd"/>
      <w:r w:rsidR="00536072">
        <w:t xml:space="preserve"> Russia; обеспечение пожарной безопасности, антитеррористической и антикриминальной безопасности государственных автономных и бюджетных организаций; обеспечение профессиональных образовательных организаций (</w:t>
      </w:r>
      <w:proofErr w:type="spellStart"/>
      <w:r w:rsidR="00536072">
        <w:t>ПОО</w:t>
      </w:r>
      <w:proofErr w:type="spellEnd"/>
      <w:r w:rsidR="00536072">
        <w:t>) учебниками и (или) учебными пособиями; приобретение и (или) изготовление бланков документов об образовании и (или) о квалификации государственным образовательным организациям</w:t>
      </w:r>
      <w:r>
        <w:t>.</w:t>
      </w:r>
    </w:p>
    <w:p w14:paraId="28666977" w14:textId="7873EB9B" w:rsidR="00701B5E" w:rsidRDefault="00701B5E" w:rsidP="00536072">
      <w:pPr>
        <w:spacing w:after="0" w:line="240" w:lineRule="auto"/>
        <w:ind w:firstLine="709"/>
        <w:jc w:val="both"/>
      </w:pPr>
      <w:r w:rsidRPr="00701B5E">
        <w:lastRenderedPageBreak/>
        <w:t>В ходе контрольного мероприятия осуществлена проверка вопросов финансово-хозяйственной деятельности учреждения, в основном, касающихся произведенных расходов на оплату труда и договоров, заключенных на оказание услуг, проведение ремонта помещений учреждения, приобретение техники и оборудования (в структуре расходов указанные виды расходов занимают значительный удельный вес), а также вопросов использования государственного имущества.</w:t>
      </w:r>
    </w:p>
    <w:p w14:paraId="5B08B77C" w14:textId="413142D6" w:rsidR="00701B5E" w:rsidRDefault="00701B5E" w:rsidP="00536072">
      <w:pPr>
        <w:spacing w:after="0" w:line="240" w:lineRule="auto"/>
        <w:ind w:firstLine="709"/>
        <w:jc w:val="both"/>
        <w:rPr>
          <w:rFonts w:eastAsia="Lucida Sans Unicode"/>
          <w:szCs w:val="28"/>
          <w:shd w:val="clear" w:color="auto" w:fill="FFFFFF"/>
        </w:rPr>
      </w:pPr>
      <w:r>
        <w:rPr>
          <w:rFonts w:eastAsia="Lucida Sans Unicode"/>
          <w:szCs w:val="28"/>
          <w:shd w:val="clear" w:color="auto" w:fill="FFFFFF"/>
        </w:rPr>
        <w:t xml:space="preserve">Проверка показала, </w:t>
      </w:r>
      <w:r w:rsidR="00976F66">
        <w:rPr>
          <w:rFonts w:eastAsia="Lucida Sans Unicode"/>
          <w:szCs w:val="28"/>
          <w:shd w:val="clear" w:color="auto" w:fill="FFFFFF"/>
        </w:rPr>
        <w:t>что учреждением</w:t>
      </w:r>
      <w:r w:rsidRPr="00701B5E">
        <w:rPr>
          <w:rFonts w:eastAsia="Lucida Sans Unicode"/>
          <w:szCs w:val="28"/>
          <w:shd w:val="clear" w:color="auto" w:fill="FFFFFF"/>
        </w:rPr>
        <w:t xml:space="preserve"> в рамках Федерального закона № 44-ФЗ</w:t>
      </w:r>
      <w:r w:rsidR="00E93C9B">
        <w:rPr>
          <w:rStyle w:val="a7"/>
          <w:rFonts w:eastAsia="Lucida Sans Unicode"/>
          <w:szCs w:val="28"/>
          <w:shd w:val="clear" w:color="auto" w:fill="FFFFFF"/>
        </w:rPr>
        <w:footnoteReference w:id="1"/>
      </w:r>
      <w:r w:rsidRPr="00701B5E">
        <w:rPr>
          <w:rFonts w:eastAsia="Lucida Sans Unicode"/>
          <w:szCs w:val="28"/>
          <w:shd w:val="clear" w:color="auto" w:fill="FFFFFF"/>
        </w:rPr>
        <w:t xml:space="preserve"> </w:t>
      </w:r>
      <w:r w:rsidR="00976F66">
        <w:rPr>
          <w:rFonts w:eastAsia="Lucida Sans Unicode"/>
          <w:szCs w:val="28"/>
          <w:shd w:val="clear" w:color="auto" w:fill="FFFFFF"/>
        </w:rPr>
        <w:t xml:space="preserve">был </w:t>
      </w:r>
      <w:r w:rsidRPr="00701B5E">
        <w:rPr>
          <w:rFonts w:eastAsia="Lucida Sans Unicode"/>
          <w:szCs w:val="28"/>
          <w:shd w:val="clear" w:color="auto" w:fill="FFFFFF"/>
        </w:rPr>
        <w:t>заключен 121 контракт, из них 46 контрактов заключено через информационный ресурс «Портал поставщиков», один контракт заключен по результатам конкурентной закупки, 74 контракта по результатам закупки у единственного поставщика</w:t>
      </w:r>
      <w:r w:rsidR="00976F66">
        <w:rPr>
          <w:rFonts w:eastAsia="Lucida Sans Unicode"/>
          <w:szCs w:val="28"/>
          <w:shd w:val="clear" w:color="auto" w:fill="FFFFFF"/>
        </w:rPr>
        <w:t>.</w:t>
      </w:r>
      <w:r w:rsidRPr="00701B5E">
        <w:rPr>
          <w:rFonts w:eastAsia="Lucida Sans Unicode"/>
          <w:szCs w:val="28"/>
          <w:shd w:val="clear" w:color="auto" w:fill="FFFFFF"/>
        </w:rPr>
        <w:t xml:space="preserve"> </w:t>
      </w:r>
      <w:r w:rsidR="00976F66">
        <w:rPr>
          <w:rFonts w:eastAsia="Lucida Sans Unicode"/>
          <w:szCs w:val="28"/>
          <w:shd w:val="clear" w:color="auto" w:fill="FFFFFF"/>
        </w:rPr>
        <w:t xml:space="preserve">В </w:t>
      </w:r>
      <w:r w:rsidRPr="00701B5E">
        <w:rPr>
          <w:rFonts w:eastAsia="Lucida Sans Unicode"/>
          <w:szCs w:val="28"/>
          <w:shd w:val="clear" w:color="auto" w:fill="FFFFFF"/>
        </w:rPr>
        <w:t>рамках Федерального закона № 223-ФЗ</w:t>
      </w:r>
      <w:r w:rsidR="00E93C9B">
        <w:rPr>
          <w:rStyle w:val="a7"/>
          <w:rFonts w:eastAsia="Lucida Sans Unicode"/>
          <w:szCs w:val="28"/>
          <w:shd w:val="clear" w:color="auto" w:fill="FFFFFF"/>
        </w:rPr>
        <w:footnoteReference w:id="2"/>
      </w:r>
      <w:r w:rsidRPr="00701B5E">
        <w:rPr>
          <w:rFonts w:eastAsia="Lucida Sans Unicode"/>
          <w:szCs w:val="28"/>
          <w:shd w:val="clear" w:color="auto" w:fill="FFFFFF"/>
        </w:rPr>
        <w:t xml:space="preserve"> </w:t>
      </w:r>
      <w:r w:rsidR="00976F66" w:rsidRPr="00701B5E">
        <w:rPr>
          <w:rFonts w:eastAsia="Lucida Sans Unicode"/>
          <w:szCs w:val="28"/>
          <w:shd w:val="clear" w:color="auto" w:fill="FFFFFF"/>
        </w:rPr>
        <w:t xml:space="preserve">учреждением </w:t>
      </w:r>
      <w:r w:rsidRPr="00701B5E">
        <w:rPr>
          <w:rFonts w:eastAsia="Lucida Sans Unicode"/>
          <w:szCs w:val="28"/>
          <w:shd w:val="clear" w:color="auto" w:fill="FFFFFF"/>
        </w:rPr>
        <w:t>заключено 23 договора, из них шесть договоров по результатам конкурентной закупки.</w:t>
      </w:r>
      <w:r w:rsidR="00976F66">
        <w:rPr>
          <w:rFonts w:eastAsia="Lucida Sans Unicode"/>
          <w:szCs w:val="28"/>
          <w:shd w:val="clear" w:color="auto" w:fill="FFFFFF"/>
        </w:rPr>
        <w:t xml:space="preserve"> </w:t>
      </w:r>
      <w:r w:rsidR="00976F66">
        <w:rPr>
          <w:rFonts w:eastAsia="Lucida Sans Unicode"/>
          <w:szCs w:val="28"/>
          <w:shd w:val="clear" w:color="auto" w:fill="FFFFFF"/>
        </w:rPr>
        <w:t>Э</w:t>
      </w:r>
      <w:r w:rsidR="00976F66" w:rsidRPr="00701B5E">
        <w:rPr>
          <w:rFonts w:eastAsia="Lucida Sans Unicode"/>
          <w:szCs w:val="28"/>
          <w:shd w:val="clear" w:color="auto" w:fill="FFFFFF"/>
        </w:rPr>
        <w:t>кономия по результатам конкурсных процедур составила 470,7 тыс. рублей</w:t>
      </w:r>
      <w:r w:rsidR="00976F66">
        <w:rPr>
          <w:rFonts w:eastAsia="Lucida Sans Unicode"/>
          <w:szCs w:val="28"/>
          <w:shd w:val="clear" w:color="auto" w:fill="FFFFFF"/>
        </w:rPr>
        <w:t>.</w:t>
      </w:r>
    </w:p>
    <w:p w14:paraId="5DD7F29D" w14:textId="77777777" w:rsidR="00313B32" w:rsidRDefault="003837C2" w:rsidP="00C725D9">
      <w:pPr>
        <w:spacing w:after="0" w:line="240" w:lineRule="auto"/>
        <w:ind w:firstLine="709"/>
        <w:jc w:val="both"/>
        <w:rPr>
          <w:szCs w:val="28"/>
        </w:rPr>
      </w:pPr>
      <w:r w:rsidRPr="00547698">
        <w:rPr>
          <w:szCs w:val="28"/>
        </w:rPr>
        <w:t xml:space="preserve">По результатам контрольных действий </w:t>
      </w:r>
      <w:r>
        <w:rPr>
          <w:szCs w:val="28"/>
        </w:rPr>
        <w:t xml:space="preserve">в </w:t>
      </w:r>
      <w:proofErr w:type="spellStart"/>
      <w:r w:rsidRPr="008E4699">
        <w:rPr>
          <w:szCs w:val="28"/>
        </w:rPr>
        <w:t>ОГБПОУ</w:t>
      </w:r>
      <w:proofErr w:type="spellEnd"/>
      <w:r w:rsidRPr="008E4699">
        <w:rPr>
          <w:szCs w:val="28"/>
        </w:rPr>
        <w:t xml:space="preserve"> «Новгородский строительный колледж» </w:t>
      </w:r>
      <w:r w:rsidRPr="00547698">
        <w:rPr>
          <w:szCs w:val="28"/>
        </w:rPr>
        <w:t>установлены следующие нарушения и недостатки:</w:t>
      </w:r>
      <w:r>
        <w:rPr>
          <w:szCs w:val="28"/>
        </w:rPr>
        <w:t xml:space="preserve"> </w:t>
      </w:r>
    </w:p>
    <w:p w14:paraId="02C984CD" w14:textId="2829C679" w:rsidR="003837C2" w:rsidRDefault="00313B32" w:rsidP="00873AF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873AF2">
        <w:rPr>
          <w:szCs w:val="28"/>
        </w:rPr>
        <w:tab/>
      </w:r>
      <w:r w:rsidR="003837C2" w:rsidRPr="003837C2">
        <w:rPr>
          <w:szCs w:val="28"/>
        </w:rPr>
        <w:t>наличие признаков формального соблюдения требований бюджетного законодательства</w:t>
      </w:r>
      <w:r w:rsidR="003837C2" w:rsidRPr="003837C2">
        <w:t xml:space="preserve"> </w:t>
      </w:r>
      <w:r w:rsidR="003837C2">
        <w:rPr>
          <w:szCs w:val="28"/>
        </w:rPr>
        <w:t xml:space="preserve">в отношении </w:t>
      </w:r>
      <w:r w:rsidR="003837C2" w:rsidRPr="003837C2">
        <w:rPr>
          <w:szCs w:val="28"/>
        </w:rPr>
        <w:t xml:space="preserve">процедур формирования, утверждения и доведения до </w:t>
      </w:r>
      <w:r w:rsidR="003837C2">
        <w:rPr>
          <w:szCs w:val="28"/>
        </w:rPr>
        <w:t>учреждения с</w:t>
      </w:r>
      <w:r w:rsidR="003837C2" w:rsidRPr="003837C2">
        <w:rPr>
          <w:szCs w:val="28"/>
        </w:rPr>
        <w:t xml:space="preserve">убсидий на </w:t>
      </w:r>
      <w:proofErr w:type="spellStart"/>
      <w:r w:rsidR="003837C2" w:rsidRPr="003837C2">
        <w:rPr>
          <w:szCs w:val="28"/>
        </w:rPr>
        <w:t>госзадание</w:t>
      </w:r>
      <w:proofErr w:type="spellEnd"/>
      <w:r w:rsidR="003837C2" w:rsidRPr="003837C2">
        <w:rPr>
          <w:szCs w:val="28"/>
        </w:rPr>
        <w:t xml:space="preserve"> и субсидий на иные цели</w:t>
      </w:r>
      <w:r>
        <w:rPr>
          <w:szCs w:val="28"/>
        </w:rPr>
        <w:t>;</w:t>
      </w:r>
    </w:p>
    <w:p w14:paraId="702329F0" w14:textId="65AFD603" w:rsidR="00313B32" w:rsidRDefault="00313B32" w:rsidP="00873AF2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- </w:t>
      </w:r>
      <w:r w:rsidR="00873AF2">
        <w:rPr>
          <w:szCs w:val="28"/>
        </w:rPr>
        <w:tab/>
      </w:r>
      <w:r w:rsidRPr="00BA3CE4">
        <w:rPr>
          <w:color w:val="000000"/>
          <w:szCs w:val="28"/>
        </w:rPr>
        <w:t>не соблюден</w:t>
      </w:r>
      <w:r>
        <w:rPr>
          <w:color w:val="000000"/>
          <w:szCs w:val="28"/>
        </w:rPr>
        <w:t>ие</w:t>
      </w:r>
      <w:r w:rsidRPr="00BA3CE4">
        <w:rPr>
          <w:color w:val="000000"/>
          <w:szCs w:val="28"/>
        </w:rPr>
        <w:t xml:space="preserve"> требовани</w:t>
      </w:r>
      <w:r>
        <w:rPr>
          <w:color w:val="000000"/>
          <w:szCs w:val="28"/>
        </w:rPr>
        <w:t>й и</w:t>
      </w:r>
      <w:r w:rsidRPr="00313B32">
        <w:rPr>
          <w:color w:val="000000"/>
          <w:szCs w:val="28"/>
        </w:rPr>
        <w:t>нструкци</w:t>
      </w:r>
      <w:r>
        <w:rPr>
          <w:color w:val="000000"/>
          <w:szCs w:val="28"/>
        </w:rPr>
        <w:t>и</w:t>
      </w:r>
      <w:r w:rsidRPr="00313B32">
        <w:rPr>
          <w:color w:val="000000"/>
          <w:szCs w:val="28"/>
        </w:rPr>
        <w:t xml:space="preserve"> о порядке составления, представления годовой, квартальной бухгалтерской отчетности</w:t>
      </w:r>
      <w:r>
        <w:rPr>
          <w:color w:val="000000"/>
          <w:szCs w:val="28"/>
        </w:rPr>
        <w:t>, а также п</w:t>
      </w:r>
      <w:r w:rsidRPr="00313B32">
        <w:rPr>
          <w:color w:val="000000"/>
          <w:szCs w:val="28"/>
        </w:rPr>
        <w:t>оряд</w:t>
      </w:r>
      <w:r>
        <w:rPr>
          <w:color w:val="000000"/>
          <w:szCs w:val="28"/>
        </w:rPr>
        <w:t>ка</w:t>
      </w:r>
      <w:r w:rsidRPr="00313B32">
        <w:rPr>
          <w:color w:val="000000"/>
          <w:szCs w:val="28"/>
        </w:rPr>
        <w:t xml:space="preserve"> составления и утверждения, ведения плана финансово-хозяйственной деятельности</w:t>
      </w:r>
      <w:r>
        <w:rPr>
          <w:color w:val="000000"/>
          <w:szCs w:val="28"/>
        </w:rPr>
        <w:t>;</w:t>
      </w:r>
    </w:p>
    <w:p w14:paraId="495EBCE6" w14:textId="6D9E7791" w:rsidR="00F74DCA" w:rsidRDefault="00313B32" w:rsidP="00873AF2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szCs w:val="28"/>
        </w:rPr>
        <w:t xml:space="preserve">- </w:t>
      </w:r>
      <w:r w:rsidR="00002805">
        <w:rPr>
          <w:szCs w:val="28"/>
        </w:rPr>
        <w:tab/>
      </w:r>
      <w:r w:rsidR="00873AF2">
        <w:rPr>
          <w:szCs w:val="28"/>
        </w:rPr>
        <w:t>не соблюдение положений</w:t>
      </w:r>
      <w:r w:rsidR="00F74DCA">
        <w:rPr>
          <w:szCs w:val="28"/>
        </w:rPr>
        <w:t xml:space="preserve"> Трудового кодекса Российской федерации и отдельных</w:t>
      </w:r>
      <w:r w:rsidR="00873AF2">
        <w:rPr>
          <w:szCs w:val="28"/>
        </w:rPr>
        <w:t xml:space="preserve"> нормативно-правовых актов при </w:t>
      </w:r>
      <w:r w:rsidR="00873AF2" w:rsidRPr="00157467">
        <w:rPr>
          <w:szCs w:val="28"/>
        </w:rPr>
        <w:t>начислени</w:t>
      </w:r>
      <w:r w:rsidR="00873AF2">
        <w:rPr>
          <w:szCs w:val="28"/>
        </w:rPr>
        <w:t>и</w:t>
      </w:r>
      <w:r w:rsidR="00873AF2" w:rsidRPr="00157467">
        <w:rPr>
          <w:szCs w:val="28"/>
        </w:rPr>
        <w:t xml:space="preserve"> и выплат</w:t>
      </w:r>
      <w:r w:rsidR="00873AF2">
        <w:rPr>
          <w:szCs w:val="28"/>
        </w:rPr>
        <w:t>е</w:t>
      </w:r>
      <w:r w:rsidR="00873AF2" w:rsidRPr="00157467">
        <w:rPr>
          <w:szCs w:val="28"/>
        </w:rPr>
        <w:t xml:space="preserve"> заработной платы работникам</w:t>
      </w:r>
      <w:r w:rsidR="00873AF2">
        <w:rPr>
          <w:szCs w:val="28"/>
        </w:rPr>
        <w:t xml:space="preserve"> учреждения</w:t>
      </w:r>
      <w:r w:rsidR="00F74DCA">
        <w:rPr>
          <w:szCs w:val="28"/>
        </w:rPr>
        <w:t>, при</w:t>
      </w:r>
      <w:r w:rsidR="00F74DCA" w:rsidRPr="00F74DCA">
        <w:rPr>
          <w:szCs w:val="28"/>
        </w:rPr>
        <w:t xml:space="preserve"> оформлени</w:t>
      </w:r>
      <w:r w:rsidR="00F74DCA">
        <w:rPr>
          <w:szCs w:val="28"/>
        </w:rPr>
        <w:t xml:space="preserve">и </w:t>
      </w:r>
      <w:r w:rsidR="00F74DCA">
        <w:t>первичных учетных документов</w:t>
      </w:r>
      <w:r w:rsidR="00F74DCA">
        <w:t xml:space="preserve">, </w:t>
      </w:r>
      <w:r w:rsidR="00002805">
        <w:t>при исполнении договорных отношений;</w:t>
      </w:r>
    </w:p>
    <w:p w14:paraId="1D4DA802" w14:textId="26D8536B" w:rsidR="00002805" w:rsidRDefault="00002805" w:rsidP="00873AF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ab/>
      </w:r>
      <w:r w:rsidRPr="00BA3CE4">
        <w:rPr>
          <w:color w:val="000000"/>
          <w:szCs w:val="28"/>
        </w:rPr>
        <w:t>не соблюден</w:t>
      </w:r>
      <w:r>
        <w:rPr>
          <w:color w:val="000000"/>
          <w:szCs w:val="28"/>
        </w:rPr>
        <w:t>ие</w:t>
      </w:r>
      <w:r w:rsidRPr="00BA3CE4">
        <w:rPr>
          <w:color w:val="000000"/>
          <w:szCs w:val="28"/>
        </w:rPr>
        <w:t xml:space="preserve"> требовани</w:t>
      </w:r>
      <w:r>
        <w:rPr>
          <w:color w:val="000000"/>
          <w:szCs w:val="28"/>
        </w:rPr>
        <w:t>й</w:t>
      </w:r>
      <w:r>
        <w:rPr>
          <w:color w:val="000000"/>
          <w:szCs w:val="28"/>
        </w:rPr>
        <w:t xml:space="preserve"> </w:t>
      </w:r>
      <w:r w:rsidRPr="00F82BD1">
        <w:rPr>
          <w:szCs w:val="28"/>
        </w:rPr>
        <w:t>законодательства о бухгалтерском учете</w:t>
      </w:r>
      <w:r>
        <w:rPr>
          <w:szCs w:val="28"/>
        </w:rPr>
        <w:t xml:space="preserve"> при ведении </w:t>
      </w:r>
      <w:r>
        <w:rPr>
          <w:szCs w:val="28"/>
        </w:rPr>
        <w:t>регистров бухгалтерского учета</w:t>
      </w:r>
      <w:r>
        <w:rPr>
          <w:szCs w:val="28"/>
        </w:rPr>
        <w:t xml:space="preserve"> и</w:t>
      </w:r>
      <w:r w:rsidRPr="00002805">
        <w:rPr>
          <w:szCs w:val="28"/>
        </w:rPr>
        <w:t xml:space="preserve"> </w:t>
      </w:r>
      <w:r>
        <w:rPr>
          <w:szCs w:val="28"/>
        </w:rPr>
        <w:t>первичных учетных документов</w:t>
      </w:r>
      <w:r>
        <w:rPr>
          <w:szCs w:val="28"/>
        </w:rPr>
        <w:t>;</w:t>
      </w:r>
    </w:p>
    <w:p w14:paraId="15349613" w14:textId="1A030D5E" w:rsidR="00002805" w:rsidRDefault="00002805" w:rsidP="00873AF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ab/>
      </w:r>
      <w:r>
        <w:rPr>
          <w:szCs w:val="28"/>
        </w:rPr>
        <w:t>не соблюдение положений</w:t>
      </w:r>
      <w:r>
        <w:rPr>
          <w:szCs w:val="28"/>
        </w:rPr>
        <w:t xml:space="preserve"> </w:t>
      </w:r>
      <w:r>
        <w:rPr>
          <w:color w:val="000000"/>
          <w:szCs w:val="28"/>
        </w:rPr>
        <w:t>законодательства в сфере закупок</w:t>
      </w:r>
      <w:r w:rsidRPr="002E2F2B">
        <w:rPr>
          <w:szCs w:val="28"/>
        </w:rPr>
        <w:t>, что привело к неэффективному использованию средств областного бюджета в размере</w:t>
      </w:r>
      <w:r>
        <w:rPr>
          <w:szCs w:val="28"/>
        </w:rPr>
        <w:t xml:space="preserve"> </w:t>
      </w:r>
      <w:r w:rsidRPr="00002805">
        <w:rPr>
          <w:szCs w:val="28"/>
        </w:rPr>
        <w:t>754,0</w:t>
      </w:r>
      <w:r>
        <w:rPr>
          <w:szCs w:val="28"/>
        </w:rPr>
        <w:t xml:space="preserve"> тыс. рублей</w:t>
      </w:r>
      <w:r>
        <w:rPr>
          <w:szCs w:val="28"/>
        </w:rPr>
        <w:t>.</w:t>
      </w:r>
    </w:p>
    <w:p w14:paraId="1C572E6D" w14:textId="6102F614" w:rsidR="008038F0" w:rsidRPr="008038F0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Calibri"/>
          <w:szCs w:val="28"/>
        </w:rPr>
      </w:pPr>
      <w:r w:rsidRPr="008038F0">
        <w:rPr>
          <w:rFonts w:eastAsia="Times New Roman" w:cs="Times New Roman"/>
          <w:szCs w:val="28"/>
          <w:lang w:eastAsia="ru-RU"/>
        </w:rPr>
        <w:t xml:space="preserve">Отчет о результатах контрольного мероприятия направлен </w:t>
      </w:r>
      <w:r w:rsidR="0074715D" w:rsidRPr="008038F0">
        <w:rPr>
          <w:szCs w:val="28"/>
        </w:rPr>
        <w:t>заместителю Губернатора Новгородской области</w:t>
      </w:r>
      <w:r w:rsidR="000F5900" w:rsidRPr="008038F0">
        <w:rPr>
          <w:szCs w:val="28"/>
        </w:rPr>
        <w:t xml:space="preserve">, координирующему деятельность </w:t>
      </w:r>
      <w:r w:rsidR="008038F0" w:rsidRPr="008038F0">
        <w:rPr>
          <w:szCs w:val="28"/>
        </w:rPr>
        <w:t xml:space="preserve">министерства </w:t>
      </w:r>
      <w:r w:rsidR="008038F0" w:rsidRPr="008038F0">
        <w:rPr>
          <w:szCs w:val="28"/>
        </w:rPr>
        <w:t>образования Новгородской области</w:t>
      </w:r>
      <w:r w:rsidR="0074715D" w:rsidRPr="008038F0">
        <w:rPr>
          <w:rFonts w:eastAsia="Calibri"/>
          <w:szCs w:val="28"/>
        </w:rPr>
        <w:t xml:space="preserve">. </w:t>
      </w:r>
      <w:bookmarkStart w:id="5" w:name="_Hlk74221159"/>
    </w:p>
    <w:p w14:paraId="7F07F0A8" w14:textId="38F0BC4D" w:rsidR="008038F0" w:rsidRPr="008038F0" w:rsidRDefault="008038F0" w:rsidP="00261A15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В связи с выявлением многочисленных нарушений при осуществлении учреждением </w:t>
      </w:r>
      <w:r w:rsidRPr="008038F0">
        <w:rPr>
          <w:szCs w:val="28"/>
        </w:rPr>
        <w:t>закупочных процедур отчет направ</w:t>
      </w:r>
      <w:r w:rsidRPr="008038F0">
        <w:rPr>
          <w:szCs w:val="28"/>
        </w:rPr>
        <w:t>лен</w:t>
      </w:r>
      <w:r w:rsidRPr="008038F0">
        <w:rPr>
          <w:szCs w:val="28"/>
        </w:rPr>
        <w:t xml:space="preserve"> в министерство </w:t>
      </w:r>
      <w:r w:rsidRPr="008038F0">
        <w:rPr>
          <w:szCs w:val="28"/>
        </w:rPr>
        <w:lastRenderedPageBreak/>
        <w:t>государственного управления Новгородской области для рассмотрения и принятия мер реагирования.</w:t>
      </w:r>
    </w:p>
    <w:p w14:paraId="2BA28F83" w14:textId="39A4B6DC" w:rsidR="0074715D" w:rsidRPr="008038F0" w:rsidRDefault="0074715D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038F0">
        <w:rPr>
          <w:rFonts w:eastAsia="Times New Roman" w:cs="Times New Roman"/>
          <w:szCs w:val="28"/>
          <w:lang w:eastAsia="ru-RU"/>
        </w:rPr>
        <w:t xml:space="preserve">В адрес </w:t>
      </w:r>
      <w:bookmarkEnd w:id="5"/>
      <w:r w:rsidR="008038F0" w:rsidRPr="008038F0">
        <w:rPr>
          <w:szCs w:val="28"/>
        </w:rPr>
        <w:t>министерств</w:t>
      </w:r>
      <w:r w:rsidR="008038F0" w:rsidRPr="008038F0">
        <w:rPr>
          <w:szCs w:val="28"/>
        </w:rPr>
        <w:t>а</w:t>
      </w:r>
      <w:r w:rsidR="008038F0" w:rsidRPr="008038F0">
        <w:rPr>
          <w:szCs w:val="28"/>
        </w:rPr>
        <w:t xml:space="preserve"> образования Новгородской области</w:t>
      </w:r>
      <w:r w:rsidR="008038F0" w:rsidRPr="008038F0">
        <w:rPr>
          <w:szCs w:val="28"/>
        </w:rPr>
        <w:t xml:space="preserve"> и </w:t>
      </w:r>
      <w:proofErr w:type="spellStart"/>
      <w:r w:rsidR="008038F0" w:rsidRPr="008038F0">
        <w:rPr>
          <w:szCs w:val="28"/>
        </w:rPr>
        <w:t>ОГБПОУ</w:t>
      </w:r>
      <w:proofErr w:type="spellEnd"/>
      <w:r w:rsidR="008038F0" w:rsidRPr="008038F0">
        <w:rPr>
          <w:szCs w:val="28"/>
        </w:rPr>
        <w:t xml:space="preserve"> «Новгородский строительный колледж»</w:t>
      </w:r>
      <w:r w:rsidRPr="008038F0">
        <w:rPr>
          <w:szCs w:val="28"/>
        </w:rPr>
        <w:t xml:space="preserve"> </w:t>
      </w:r>
      <w:r w:rsidR="000F5900" w:rsidRPr="008038F0">
        <w:rPr>
          <w:rFonts w:eastAsia="Times New Roman" w:cs="Times New Roman"/>
          <w:szCs w:val="28"/>
          <w:lang w:eastAsia="ru-RU"/>
        </w:rPr>
        <w:t>внесен</w:t>
      </w:r>
      <w:r w:rsidR="008038F0" w:rsidRPr="008038F0">
        <w:rPr>
          <w:rFonts w:eastAsia="Times New Roman" w:cs="Times New Roman"/>
          <w:szCs w:val="28"/>
          <w:lang w:eastAsia="ru-RU"/>
        </w:rPr>
        <w:t>ы</w:t>
      </w:r>
      <w:r w:rsidRPr="008038F0">
        <w:rPr>
          <w:rFonts w:eastAsia="Times New Roman" w:cs="Times New Roman"/>
          <w:szCs w:val="28"/>
          <w:lang w:eastAsia="ru-RU"/>
        </w:rPr>
        <w:t xml:space="preserve"> представлени</w:t>
      </w:r>
      <w:r w:rsidR="008038F0" w:rsidRPr="008038F0">
        <w:rPr>
          <w:rFonts w:eastAsia="Times New Roman" w:cs="Times New Roman"/>
          <w:szCs w:val="28"/>
          <w:lang w:eastAsia="ru-RU"/>
        </w:rPr>
        <w:t>я</w:t>
      </w:r>
      <w:r w:rsidRPr="008038F0">
        <w:rPr>
          <w:rFonts w:eastAsia="Times New Roman" w:cs="Times New Roman"/>
          <w:szCs w:val="28"/>
          <w:lang w:eastAsia="ru-RU"/>
        </w:rPr>
        <w:t xml:space="preserve"> с предложениями по устранению выявленных нарушений и недостатков.</w:t>
      </w:r>
    </w:p>
    <w:p w14:paraId="604C93BC" w14:textId="77777777" w:rsidR="00261A15" w:rsidRPr="008038F0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bookmarkStart w:id="6" w:name="_Hlk62135506"/>
    </w:p>
    <w:p w14:paraId="10F6B831" w14:textId="77777777" w:rsidR="00826A5A" w:rsidRPr="008038F0" w:rsidRDefault="00826A5A" w:rsidP="00261A15">
      <w:pPr>
        <w:spacing w:after="0" w:line="240" w:lineRule="auto"/>
        <w:jc w:val="both"/>
        <w:rPr>
          <w:rFonts w:eastAsia="Calibri" w:cs="Times New Roman"/>
          <w:b/>
        </w:rPr>
      </w:pPr>
    </w:p>
    <w:bookmarkEnd w:id="2"/>
    <w:bookmarkEnd w:id="6"/>
    <w:p w14:paraId="4875F096" w14:textId="77777777" w:rsidR="007E3192" w:rsidRPr="00D63C60" w:rsidRDefault="007E3192" w:rsidP="007E3192">
      <w:pPr>
        <w:spacing w:after="0" w:line="240" w:lineRule="auto"/>
        <w:jc w:val="both"/>
        <w:rPr>
          <w:rFonts w:eastAsia="Calibri" w:cs="Times New Roman"/>
          <w:b/>
        </w:rPr>
      </w:pPr>
      <w:r w:rsidRPr="00D63C60">
        <w:rPr>
          <w:rFonts w:eastAsia="Calibri" w:cs="Times New Roman"/>
          <w:b/>
        </w:rPr>
        <w:t xml:space="preserve">Согласовано </w:t>
      </w:r>
    </w:p>
    <w:p w14:paraId="6F9B7558" w14:textId="77777777" w:rsidR="007E3192" w:rsidRPr="00D63C60" w:rsidRDefault="007E3192" w:rsidP="007E3192">
      <w:pPr>
        <w:spacing w:after="0" w:line="240" w:lineRule="auto"/>
        <w:jc w:val="both"/>
        <w:rPr>
          <w:rFonts w:eastAsia="Calibri" w:cs="Times New Roman"/>
          <w:b/>
        </w:rPr>
      </w:pPr>
      <w:r>
        <w:rPr>
          <w:rFonts w:eastAsia="Calibri" w:cs="Times New Roman"/>
          <w:b/>
        </w:rPr>
        <w:t>Заместитель п</w:t>
      </w:r>
      <w:r w:rsidRPr="00D63C60">
        <w:rPr>
          <w:rFonts w:eastAsia="Calibri" w:cs="Times New Roman"/>
          <w:b/>
        </w:rPr>
        <w:t>редседател</w:t>
      </w:r>
      <w:r>
        <w:rPr>
          <w:rFonts w:eastAsia="Calibri" w:cs="Times New Roman"/>
          <w:b/>
        </w:rPr>
        <w:t>я</w:t>
      </w:r>
    </w:p>
    <w:p w14:paraId="39F19C6B" w14:textId="77777777" w:rsidR="007E3192" w:rsidRPr="00D63C60" w:rsidRDefault="007E3192" w:rsidP="007E3192">
      <w:pPr>
        <w:spacing w:after="0" w:line="240" w:lineRule="auto"/>
        <w:jc w:val="both"/>
        <w:rPr>
          <w:rFonts w:eastAsia="Calibri" w:cs="Times New Roman"/>
        </w:rPr>
      </w:pPr>
      <w:r w:rsidRPr="00D63C60">
        <w:rPr>
          <w:rFonts w:eastAsia="Calibri" w:cs="Times New Roman"/>
          <w:b/>
        </w:rPr>
        <w:t xml:space="preserve">Счетной палаты области                                                              </w:t>
      </w:r>
      <w:proofErr w:type="spellStart"/>
      <w:r>
        <w:rPr>
          <w:rFonts w:eastAsia="Calibri" w:cs="Times New Roman"/>
          <w:b/>
        </w:rPr>
        <w:t>О.В</w:t>
      </w:r>
      <w:proofErr w:type="spellEnd"/>
      <w:r>
        <w:rPr>
          <w:rFonts w:eastAsia="Calibri" w:cs="Times New Roman"/>
          <w:b/>
        </w:rPr>
        <w:t>. Николаенко</w:t>
      </w:r>
    </w:p>
    <w:p w14:paraId="1A187690" w14:textId="77777777" w:rsidR="002C1C68" w:rsidRPr="008038F0" w:rsidRDefault="002C1C68"/>
    <w:sectPr w:rsidR="002C1C68" w:rsidRPr="008038F0" w:rsidSect="008038F0">
      <w:pgSz w:w="11906" w:h="16838"/>
      <w:pgMar w:top="1276" w:right="99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A464E" w14:textId="77777777" w:rsidR="00EF790E" w:rsidRDefault="00EF790E" w:rsidP="00720C6C">
      <w:pPr>
        <w:spacing w:after="0" w:line="240" w:lineRule="auto"/>
      </w:pPr>
      <w:r>
        <w:separator/>
      </w:r>
    </w:p>
  </w:endnote>
  <w:endnote w:type="continuationSeparator" w:id="0">
    <w:p w14:paraId="4A063E74" w14:textId="77777777" w:rsidR="00EF790E" w:rsidRDefault="00EF790E" w:rsidP="0072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C5F9" w14:textId="77777777" w:rsidR="00EF790E" w:rsidRDefault="00EF790E" w:rsidP="00720C6C">
      <w:pPr>
        <w:spacing w:after="0" w:line="240" w:lineRule="auto"/>
      </w:pPr>
      <w:r>
        <w:separator/>
      </w:r>
    </w:p>
  </w:footnote>
  <w:footnote w:type="continuationSeparator" w:id="0">
    <w:p w14:paraId="0ACD14D7" w14:textId="77777777" w:rsidR="00EF790E" w:rsidRDefault="00EF790E" w:rsidP="00720C6C">
      <w:pPr>
        <w:spacing w:after="0" w:line="240" w:lineRule="auto"/>
      </w:pPr>
      <w:r>
        <w:continuationSeparator/>
      </w:r>
    </w:p>
  </w:footnote>
  <w:footnote w:id="1">
    <w:p w14:paraId="55C2FE96" w14:textId="01864142" w:rsidR="00E93C9B" w:rsidRDefault="00E93C9B" w:rsidP="00E93C9B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E93C9B">
        <w:t>Федеральн</w:t>
      </w:r>
      <w:r>
        <w:t>ый</w:t>
      </w:r>
      <w:r w:rsidRPr="00E93C9B">
        <w:t xml:space="preserve"> закон от 05</w:t>
      </w:r>
      <w:r w:rsidR="007E3192">
        <w:t xml:space="preserve"> апреля </w:t>
      </w:r>
      <w:r w:rsidRPr="00E93C9B">
        <w:t>2013</w:t>
      </w:r>
      <w:r w:rsidR="007E3192">
        <w:t xml:space="preserve"> года</w:t>
      </w:r>
      <w:r w:rsidRPr="00E93C9B">
        <w:t xml:space="preserve"> № 44</w:t>
      </w:r>
      <w:r>
        <w:t>-</w:t>
      </w:r>
      <w:r w:rsidRPr="00E93C9B">
        <w:t>ФЗ «О контрактной системе в сфере закупок товаров, работ, услуг для обеспечения государственных и муниципальных нужд»</w:t>
      </w:r>
      <w:r w:rsidR="007E3192">
        <w:t>.</w:t>
      </w:r>
    </w:p>
  </w:footnote>
  <w:footnote w:id="2">
    <w:p w14:paraId="19DDE582" w14:textId="1479E8BE" w:rsidR="00E93C9B" w:rsidRDefault="00E93C9B" w:rsidP="00E93C9B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E93C9B">
        <w:t>Федеральн</w:t>
      </w:r>
      <w:r>
        <w:t>ый</w:t>
      </w:r>
      <w:r w:rsidRPr="00E93C9B">
        <w:t xml:space="preserve"> закон от 18 июля 2011 года № 223-ФЗ «О закупках товаров, работ, услуг отдельными видами юридических лиц»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15"/>
    <w:rsid w:val="00002805"/>
    <w:rsid w:val="00057B8C"/>
    <w:rsid w:val="00071484"/>
    <w:rsid w:val="000F3664"/>
    <w:rsid w:val="000F5900"/>
    <w:rsid w:val="00111376"/>
    <w:rsid w:val="00215D39"/>
    <w:rsid w:val="00221D29"/>
    <w:rsid w:val="00261A15"/>
    <w:rsid w:val="00291377"/>
    <w:rsid w:val="002C1C68"/>
    <w:rsid w:val="00313B32"/>
    <w:rsid w:val="0033035E"/>
    <w:rsid w:val="00363852"/>
    <w:rsid w:val="003837C2"/>
    <w:rsid w:val="003D75BD"/>
    <w:rsid w:val="00536072"/>
    <w:rsid w:val="00546172"/>
    <w:rsid w:val="005A2896"/>
    <w:rsid w:val="005B16F2"/>
    <w:rsid w:val="00642662"/>
    <w:rsid w:val="00701B5E"/>
    <w:rsid w:val="00720C6C"/>
    <w:rsid w:val="00723B3A"/>
    <w:rsid w:val="0074715D"/>
    <w:rsid w:val="007E3192"/>
    <w:rsid w:val="008038F0"/>
    <w:rsid w:val="00820640"/>
    <w:rsid w:val="00826A5A"/>
    <w:rsid w:val="00873AF2"/>
    <w:rsid w:val="00886241"/>
    <w:rsid w:val="00955C31"/>
    <w:rsid w:val="00976F66"/>
    <w:rsid w:val="009A0D5C"/>
    <w:rsid w:val="00B754F1"/>
    <w:rsid w:val="00BB1139"/>
    <w:rsid w:val="00BB2908"/>
    <w:rsid w:val="00C725D9"/>
    <w:rsid w:val="00D812E9"/>
    <w:rsid w:val="00E30699"/>
    <w:rsid w:val="00E93C9B"/>
    <w:rsid w:val="00EF790E"/>
    <w:rsid w:val="00F67CAA"/>
    <w:rsid w:val="00F74DCA"/>
    <w:rsid w:val="00FA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2599"/>
  <w15:chartTrackingRefBased/>
  <w15:docId w15:val="{6F71F2AD-50B1-4D24-B621-397A9094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261A1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261A15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character" w:styleId="a4">
    <w:name w:val="Strong"/>
    <w:uiPriority w:val="22"/>
    <w:qFormat/>
    <w:rsid w:val="00720C6C"/>
    <w:rPr>
      <w:rFonts w:cs="Times New Roman"/>
      <w:b/>
    </w:rPr>
  </w:style>
  <w:style w:type="paragraph" w:styleId="a5">
    <w:name w:val="footnote text"/>
    <w:basedOn w:val="a"/>
    <w:link w:val="a6"/>
    <w:uiPriority w:val="99"/>
    <w:qFormat/>
    <w:rsid w:val="00720C6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20C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"/>
    <w:uiPriority w:val="99"/>
    <w:qFormat/>
    <w:rsid w:val="00720C6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74A43-BBDB-4F38-8252-EC0BD090C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5</cp:revision>
  <cp:lastPrinted>2021-08-02T13:58:00Z</cp:lastPrinted>
  <dcterms:created xsi:type="dcterms:W3CDTF">2021-08-02T05:59:00Z</dcterms:created>
  <dcterms:modified xsi:type="dcterms:W3CDTF">2021-08-02T14:01:00Z</dcterms:modified>
</cp:coreProperties>
</file>